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DCE02B6" w14:textId="5C3B1CFB" w:rsidR="00A430D5" w:rsidRPr="00A430D5" w:rsidRDefault="00351CA1" w:rsidP="00897F84">
      <w:pPr>
        <w:tabs>
          <w:tab w:val="left" w:pos="1050"/>
        </w:tabs>
        <w:jc w:val="both"/>
        <w:rPr>
          <w:rFonts w:ascii="Arial" w:eastAsia="Times New Roman" w:hAnsi="Arial" w:cs="Arial"/>
          <w:bCs/>
          <w:lang w:eastAsia="it-IT"/>
        </w:rPr>
      </w:pPr>
      <w:r w:rsidRPr="00147487">
        <w:rPr>
          <w:b/>
          <w:noProof/>
          <w:sz w:val="20"/>
          <w:lang w:eastAsia="it-IT"/>
        </w:rPr>
        <mc:AlternateContent>
          <mc:Choice Requires="wps">
            <w:drawing>
              <wp:anchor distT="0" distB="0" distL="114300" distR="114300" simplePos="0" relativeHeight="251659264" behindDoc="0" locked="0" layoutInCell="1" allowOverlap="1" wp14:anchorId="0606AB6B" wp14:editId="5259D15D">
                <wp:simplePos x="0" y="0"/>
                <wp:positionH relativeFrom="margin">
                  <wp:posOffset>-471805</wp:posOffset>
                </wp:positionH>
                <wp:positionV relativeFrom="paragraph">
                  <wp:posOffset>-1034415</wp:posOffset>
                </wp:positionV>
                <wp:extent cx="7383780" cy="1993265"/>
                <wp:effectExtent l="0" t="0" r="0" b="6985"/>
                <wp:wrapNone/>
                <wp:docPr id="14" name="Casella di testo 14"/>
                <wp:cNvGraphicFramePr/>
                <a:graphic xmlns:a="http://schemas.openxmlformats.org/drawingml/2006/main">
                  <a:graphicData uri="http://schemas.microsoft.com/office/word/2010/wordprocessingShape">
                    <wps:wsp>
                      <wps:cNvSpPr txBox="1"/>
                      <wps:spPr>
                        <a:xfrm>
                          <a:off x="0" y="0"/>
                          <a:ext cx="7383780" cy="1993265"/>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24A22786" w14:textId="77777777" w:rsidR="00D75B35" w:rsidRPr="00D75B35" w:rsidRDefault="00D75B35" w:rsidP="00A430D5">
                            <w:pPr>
                              <w:tabs>
                                <w:tab w:val="left" w:pos="10773"/>
                              </w:tabs>
                              <w:rPr>
                                <w:sz w:val="20"/>
                                <w:szCs w:val="20"/>
                              </w:rPr>
                            </w:pPr>
                          </w:p>
                          <w:tbl>
                            <w:tblPr>
                              <w:tblW w:w="0" w:type="auto"/>
                              <w:tblLook w:val="04A0" w:firstRow="1" w:lastRow="0" w:firstColumn="1" w:lastColumn="0" w:noHBand="0" w:noVBand="1"/>
                            </w:tblPr>
                            <w:tblGrid>
                              <w:gridCol w:w="11023"/>
                            </w:tblGrid>
                            <w:tr w:rsidR="00F93CFC" w:rsidRPr="00C709C7" w14:paraId="1DFAEEF2" w14:textId="77777777" w:rsidTr="00A430D5">
                              <w:trPr>
                                <w:trHeight w:val="5078"/>
                              </w:trPr>
                              <w:tc>
                                <w:tcPr>
                                  <w:tcW w:w="11023" w:type="dxa"/>
                                  <w:vAlign w:val="center"/>
                                </w:tcPr>
                                <w:p w14:paraId="52907200" w14:textId="771B15E3" w:rsidR="00A430D5" w:rsidRPr="00B64567" w:rsidRDefault="00503957" w:rsidP="00A430D5">
                                  <w:pPr>
                                    <w:tabs>
                                      <w:tab w:val="left" w:pos="10773"/>
                                    </w:tabs>
                                    <w:jc w:val="center"/>
                                    <w:rPr>
                                      <w:rFonts w:ascii="Arial" w:hAnsi="Arial" w:cs="Arial"/>
                                      <w:color w:val="706F6F" w:themeColor="background2"/>
                                      <w:sz w:val="32"/>
                                      <w:szCs w:val="22"/>
                                    </w:rPr>
                                  </w:pPr>
                                  <w:r w:rsidRPr="00B64567">
                                    <w:rPr>
                                      <w:rFonts w:ascii="Arial" w:hAnsi="Arial" w:cs="Arial"/>
                                      <w:color w:val="706F6F" w:themeColor="background2"/>
                                      <w:sz w:val="32"/>
                                      <w:szCs w:val="22"/>
                                    </w:rPr>
                                    <w:t xml:space="preserve">GRADUATORIE </w:t>
                                  </w:r>
                                  <w:r w:rsidR="00C24406" w:rsidRPr="00B64567">
                                    <w:rPr>
                                      <w:rFonts w:ascii="Arial" w:hAnsi="Arial" w:cs="Arial"/>
                                      <w:color w:val="706F6F" w:themeColor="background2"/>
                                      <w:sz w:val="32"/>
                                      <w:szCs w:val="22"/>
                                    </w:rPr>
                                    <w:t xml:space="preserve">DEFINITIVE </w:t>
                                  </w:r>
                                  <w:r w:rsidR="00B64567" w:rsidRPr="00B64567">
                                    <w:rPr>
                                      <w:rFonts w:ascii="Arial" w:hAnsi="Arial" w:cs="Arial"/>
                                      <w:color w:val="706F6F" w:themeColor="background2"/>
                                      <w:sz w:val="32"/>
                                      <w:szCs w:val="22"/>
                                    </w:rPr>
                                    <w:t xml:space="preserve">TRASFERIMENTO VOLONTARIO </w:t>
                                  </w:r>
                                  <w:r w:rsidRPr="00B64567">
                                    <w:rPr>
                                      <w:rFonts w:ascii="Arial" w:hAnsi="Arial" w:cs="Arial"/>
                                      <w:color w:val="706F6F" w:themeColor="background2"/>
                                      <w:sz w:val="32"/>
                                      <w:szCs w:val="22"/>
                                    </w:rPr>
                                    <w:t xml:space="preserve">2020 </w:t>
                                  </w:r>
                                </w:p>
                                <w:p w14:paraId="1BC34B2C" w14:textId="0A723A07" w:rsidR="00407030" w:rsidRDefault="00503957" w:rsidP="00A430D5">
                                  <w:pPr>
                                    <w:tabs>
                                      <w:tab w:val="left" w:pos="10773"/>
                                    </w:tabs>
                                    <w:jc w:val="center"/>
                                    <w:rPr>
                                      <w:rFonts w:ascii="Arial" w:hAnsi="Arial" w:cs="Arial"/>
                                      <w:color w:val="706F6F" w:themeColor="background2"/>
                                      <w:sz w:val="32"/>
                                      <w:szCs w:val="22"/>
                                    </w:rPr>
                                  </w:pPr>
                                  <w:r>
                                    <w:rPr>
                                      <w:rFonts w:ascii="Arial" w:hAnsi="Arial" w:cs="Arial"/>
                                      <w:color w:val="706F6F" w:themeColor="background2"/>
                                      <w:sz w:val="32"/>
                                      <w:szCs w:val="22"/>
                                    </w:rPr>
                                    <w:t>IN AMB</w:t>
                                  </w:r>
                                  <w:r w:rsidR="00407030">
                                    <w:rPr>
                                      <w:rFonts w:ascii="Arial" w:hAnsi="Arial" w:cs="Arial"/>
                                      <w:color w:val="706F6F" w:themeColor="background2"/>
                                      <w:sz w:val="32"/>
                                      <w:szCs w:val="22"/>
                                    </w:rPr>
                                    <w:t>I</w:t>
                                  </w:r>
                                  <w:r>
                                    <w:rPr>
                                      <w:rFonts w:ascii="Arial" w:hAnsi="Arial" w:cs="Arial"/>
                                      <w:color w:val="706F6F" w:themeColor="background2"/>
                                      <w:sz w:val="32"/>
                                      <w:szCs w:val="22"/>
                                    </w:rPr>
                                    <w:t>TO PROVINCIALE E REGIONALE</w:t>
                                  </w:r>
                                </w:p>
                                <w:p w14:paraId="0C932C4E" w14:textId="6BC5E3AD" w:rsidR="00F93CFC" w:rsidRDefault="00407030" w:rsidP="00A430D5">
                                  <w:pPr>
                                    <w:tabs>
                                      <w:tab w:val="left" w:pos="10773"/>
                                    </w:tabs>
                                    <w:jc w:val="center"/>
                                    <w:rPr>
                                      <w:rFonts w:ascii="Arial" w:hAnsi="Arial" w:cs="Arial"/>
                                      <w:b/>
                                      <w:color w:val="706F6F" w:themeColor="background2"/>
                                      <w:sz w:val="32"/>
                                      <w:szCs w:val="22"/>
                                    </w:rPr>
                                  </w:pPr>
                                  <w:r w:rsidRPr="00A430D5">
                                    <w:rPr>
                                      <w:rFonts w:ascii="Arial" w:hAnsi="Arial" w:cs="Arial"/>
                                      <w:b/>
                                      <w:color w:val="706F6F" w:themeColor="background2"/>
                                      <w:sz w:val="32"/>
                                      <w:szCs w:val="22"/>
                                    </w:rPr>
                                    <w:t xml:space="preserve">REGIONE  </w:t>
                                  </w:r>
                                  <w:r w:rsidR="00A430D5">
                                    <w:rPr>
                                      <w:rFonts w:ascii="Arial" w:hAnsi="Arial" w:cs="Arial"/>
                                      <w:b/>
                                      <w:color w:val="706F6F" w:themeColor="background2"/>
                                      <w:sz w:val="32"/>
                                      <w:szCs w:val="22"/>
                                    </w:rPr>
                                    <w:t>LOMBARDIA</w:t>
                                  </w:r>
                                </w:p>
                                <w:p w14:paraId="6E39653C" w14:textId="77777777" w:rsidR="00B64567" w:rsidRPr="00A430D5" w:rsidRDefault="00B64567" w:rsidP="00A430D5">
                                  <w:pPr>
                                    <w:tabs>
                                      <w:tab w:val="left" w:pos="10773"/>
                                    </w:tabs>
                                    <w:jc w:val="center"/>
                                    <w:rPr>
                                      <w:rFonts w:ascii="Arial" w:hAnsi="Arial" w:cs="Arial"/>
                                      <w:b/>
                                      <w:color w:val="706F6F" w:themeColor="background2"/>
                                      <w:sz w:val="32"/>
                                      <w:szCs w:val="22"/>
                                    </w:rPr>
                                  </w:pPr>
                                </w:p>
                                <w:p w14:paraId="68DDBF25" w14:textId="1DB547A1" w:rsidR="002912A0" w:rsidRPr="00A430D5" w:rsidRDefault="002912A0" w:rsidP="00A430D5">
                                  <w:pPr>
                                    <w:tabs>
                                      <w:tab w:val="left" w:pos="10773"/>
                                    </w:tabs>
                                    <w:jc w:val="center"/>
                                    <w:rPr>
                                      <w:rFonts w:ascii="Arial" w:hAnsi="Arial" w:cs="Arial"/>
                                      <w:color w:val="706F6F" w:themeColor="background2"/>
                                      <w:sz w:val="32"/>
                                      <w:szCs w:val="22"/>
                                    </w:rPr>
                                  </w:pPr>
                                  <w:r>
                                    <w:rPr>
                                      <w:rFonts w:ascii="Arial" w:hAnsi="Arial" w:cs="Arial"/>
                                      <w:color w:val="706F6F" w:themeColor="background2"/>
                                      <w:sz w:val="32"/>
                                      <w:szCs w:val="22"/>
                                    </w:rPr>
                                    <w:t xml:space="preserve">Accordo </w:t>
                                  </w:r>
                                  <w:r w:rsidRPr="002912A0">
                                    <w:rPr>
                                      <w:rFonts w:ascii="Arial" w:hAnsi="Arial" w:cs="Arial"/>
                                      <w:color w:val="706F6F" w:themeColor="background2"/>
                                      <w:sz w:val="32"/>
                                      <w:szCs w:val="22"/>
                                    </w:rPr>
                                    <w:t xml:space="preserve">Sindacale </w:t>
                                  </w:r>
                                  <w:r>
                                    <w:rPr>
                                      <w:rFonts w:ascii="Arial" w:hAnsi="Arial" w:cs="Arial"/>
                                      <w:color w:val="706F6F" w:themeColor="background2"/>
                                      <w:sz w:val="32"/>
                                      <w:szCs w:val="22"/>
                                    </w:rPr>
                                    <w:t>Regionale del 1</w:t>
                                  </w:r>
                                  <w:r w:rsidR="00A430D5">
                                    <w:rPr>
                                      <w:rFonts w:ascii="Arial" w:hAnsi="Arial" w:cs="Arial"/>
                                      <w:color w:val="706F6F" w:themeColor="background2"/>
                                      <w:sz w:val="32"/>
                                      <w:szCs w:val="22"/>
                                    </w:rPr>
                                    <w:t>5</w:t>
                                  </w:r>
                                  <w:r>
                                    <w:rPr>
                                      <w:rFonts w:ascii="Arial" w:hAnsi="Arial" w:cs="Arial"/>
                                      <w:color w:val="706F6F" w:themeColor="background2"/>
                                      <w:sz w:val="32"/>
                                      <w:szCs w:val="22"/>
                                    </w:rPr>
                                    <w:t>/04/</w:t>
                                  </w:r>
                                  <w:r w:rsidRPr="002912A0">
                                    <w:rPr>
                                      <w:rFonts w:ascii="Arial" w:hAnsi="Arial" w:cs="Arial"/>
                                      <w:color w:val="706F6F" w:themeColor="background2"/>
                                      <w:sz w:val="32"/>
                                      <w:szCs w:val="22"/>
                                    </w:rPr>
                                    <w:t>2019</w:t>
                                  </w:r>
                                </w:p>
                              </w:tc>
                            </w:tr>
                          </w:tbl>
                          <w:p w14:paraId="3EAD8119" w14:textId="77777777" w:rsidR="00F93CFC" w:rsidRPr="00C709C7" w:rsidRDefault="00F93CFC" w:rsidP="00A430D5">
                            <w:pPr>
                              <w:tabs>
                                <w:tab w:val="left" w:pos="10773"/>
                              </w:tabs>
                              <w:ind w:left="142"/>
                              <w:rPr>
                                <w:rFonts w:ascii="Arial" w:hAnsi="Arial" w:cs="Arial"/>
                                <w:color w:val="EEDC00" w:themeColor="accent1"/>
                                <w:sz w:val="68"/>
                                <w:szCs w:val="6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sella di testo 14" o:spid="_x0000_s1026" type="#_x0000_t202" style="position:absolute;left:0;text-align:left;margin-left:-37.15pt;margin-top:-81.45pt;width:581.4pt;height:156.9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" filled="f" stroked="f">
                <v:textbox>
                  <w:txbxContent>
                    <w:p w14:paraId="24A22786" w14:textId="77777777" w:rsidR="00D75B35" w:rsidRPr="00D75B35" w:rsidRDefault="00D75B35" w:rsidP="00A430D5">
                      <w:pPr>
                        <w:tabs>
                          <w:tab w:val="left" w:pos="10773"/>
                        </w:tabs>
                        <w:rPr>
                          <w:sz w:val="20"/>
                          <w:szCs w:val="20"/>
                        </w:rPr>
                      </w:pPr>
                    </w:p>
                    <w:tbl>
                      <w:tblPr>
                        <w:tblW w:w="0" w:type="auto"/>
                        <w:tblLook w:val="04A0" w:firstRow="1" w:lastRow="0" w:firstColumn="1" w:lastColumn="0" w:noHBand="0" w:noVBand="1"/>
                      </w:tblPr>
                      <w:tblGrid>
                        <w:gridCol w:w="11023"/>
                      </w:tblGrid>
                      <w:tr w:rsidR="00F93CFC" w:rsidRPr="00C709C7" w14:paraId="1DFAEEF2" w14:textId="77777777" w:rsidTr="00A430D5">
                        <w:trPr>
                          <w:trHeight w:val="5078"/>
                        </w:trPr>
                        <w:tc>
                          <w:tcPr>
                            <w:tcW w:w="11023" w:type="dxa"/>
                            <w:vAlign w:val="center"/>
                          </w:tcPr>
                          <w:p w14:paraId="52907200" w14:textId="771B15E3" w:rsidR="00A430D5" w:rsidRPr="00B64567" w:rsidRDefault="00503957" w:rsidP="00A430D5">
                            <w:pPr>
                              <w:tabs>
                                <w:tab w:val="left" w:pos="10773"/>
                              </w:tabs>
                              <w:jc w:val="center"/>
                              <w:rPr>
                                <w:rFonts w:ascii="Arial" w:hAnsi="Arial" w:cs="Arial"/>
                                <w:color w:val="706F6F" w:themeColor="background2"/>
                                <w:sz w:val="32"/>
                                <w:szCs w:val="22"/>
                              </w:rPr>
                            </w:pPr>
                            <w:r w:rsidRPr="00B64567">
                              <w:rPr>
                                <w:rFonts w:ascii="Arial" w:hAnsi="Arial" w:cs="Arial"/>
                                <w:color w:val="706F6F" w:themeColor="background2"/>
                                <w:sz w:val="32"/>
                                <w:szCs w:val="22"/>
                              </w:rPr>
                              <w:t xml:space="preserve">GRADUATORIE </w:t>
                            </w:r>
                            <w:r w:rsidR="00C24406" w:rsidRPr="00B64567">
                              <w:rPr>
                                <w:rFonts w:ascii="Arial" w:hAnsi="Arial" w:cs="Arial"/>
                                <w:color w:val="706F6F" w:themeColor="background2"/>
                                <w:sz w:val="32"/>
                                <w:szCs w:val="22"/>
                              </w:rPr>
                              <w:t xml:space="preserve">DEFINITIVE </w:t>
                            </w:r>
                            <w:r w:rsidR="00B64567" w:rsidRPr="00B64567">
                              <w:rPr>
                                <w:rFonts w:ascii="Arial" w:hAnsi="Arial" w:cs="Arial"/>
                                <w:color w:val="706F6F" w:themeColor="background2"/>
                                <w:sz w:val="32"/>
                                <w:szCs w:val="22"/>
                              </w:rPr>
                              <w:t xml:space="preserve">TRASFERIMENTO VOLONTARIO </w:t>
                            </w:r>
                            <w:r w:rsidRPr="00B64567">
                              <w:rPr>
                                <w:rFonts w:ascii="Arial" w:hAnsi="Arial" w:cs="Arial"/>
                                <w:color w:val="706F6F" w:themeColor="background2"/>
                                <w:sz w:val="32"/>
                                <w:szCs w:val="22"/>
                              </w:rPr>
                              <w:t xml:space="preserve">2020 </w:t>
                            </w:r>
                          </w:p>
                          <w:p w14:paraId="1BC34B2C" w14:textId="0A723A07" w:rsidR="00407030" w:rsidRDefault="00503957" w:rsidP="00A430D5">
                            <w:pPr>
                              <w:tabs>
                                <w:tab w:val="left" w:pos="10773"/>
                              </w:tabs>
                              <w:jc w:val="center"/>
                              <w:rPr>
                                <w:rFonts w:ascii="Arial" w:hAnsi="Arial" w:cs="Arial"/>
                                <w:color w:val="706F6F" w:themeColor="background2"/>
                                <w:sz w:val="32"/>
                                <w:szCs w:val="22"/>
                              </w:rPr>
                            </w:pPr>
                            <w:r>
                              <w:rPr>
                                <w:rFonts w:ascii="Arial" w:hAnsi="Arial" w:cs="Arial"/>
                                <w:color w:val="706F6F" w:themeColor="background2"/>
                                <w:sz w:val="32"/>
                                <w:szCs w:val="22"/>
                              </w:rPr>
                              <w:t>IN AMB</w:t>
                            </w:r>
                            <w:r w:rsidR="00407030">
                              <w:rPr>
                                <w:rFonts w:ascii="Arial" w:hAnsi="Arial" w:cs="Arial"/>
                                <w:color w:val="706F6F" w:themeColor="background2"/>
                                <w:sz w:val="32"/>
                                <w:szCs w:val="22"/>
                              </w:rPr>
                              <w:t>I</w:t>
                            </w:r>
                            <w:r>
                              <w:rPr>
                                <w:rFonts w:ascii="Arial" w:hAnsi="Arial" w:cs="Arial"/>
                                <w:color w:val="706F6F" w:themeColor="background2"/>
                                <w:sz w:val="32"/>
                                <w:szCs w:val="22"/>
                              </w:rPr>
                              <w:t>TO PROVINCIALE E REGIONALE</w:t>
                            </w:r>
                          </w:p>
                          <w:p w14:paraId="0C932C4E" w14:textId="6BC5E3AD" w:rsidR="00F93CFC" w:rsidRDefault="00407030" w:rsidP="00A430D5">
                            <w:pPr>
                              <w:tabs>
                                <w:tab w:val="left" w:pos="10773"/>
                              </w:tabs>
                              <w:jc w:val="center"/>
                              <w:rPr>
                                <w:rFonts w:ascii="Arial" w:hAnsi="Arial" w:cs="Arial"/>
                                <w:b/>
                                <w:color w:val="706F6F" w:themeColor="background2"/>
                                <w:sz w:val="32"/>
                                <w:szCs w:val="22"/>
                              </w:rPr>
                            </w:pPr>
                            <w:r w:rsidRPr="00A430D5">
                              <w:rPr>
                                <w:rFonts w:ascii="Arial" w:hAnsi="Arial" w:cs="Arial"/>
                                <w:b/>
                                <w:color w:val="706F6F" w:themeColor="background2"/>
                                <w:sz w:val="32"/>
                                <w:szCs w:val="22"/>
                              </w:rPr>
                              <w:t xml:space="preserve">REGIONE  </w:t>
                            </w:r>
                            <w:r w:rsidR="00A430D5">
                              <w:rPr>
                                <w:rFonts w:ascii="Arial" w:hAnsi="Arial" w:cs="Arial"/>
                                <w:b/>
                                <w:color w:val="706F6F" w:themeColor="background2"/>
                                <w:sz w:val="32"/>
                                <w:szCs w:val="22"/>
                              </w:rPr>
                              <w:t>LOMBARDIA</w:t>
                            </w:r>
                          </w:p>
                          <w:p w14:paraId="6E39653C" w14:textId="77777777" w:rsidR="00B64567" w:rsidRPr="00A430D5" w:rsidRDefault="00B64567" w:rsidP="00A430D5">
                            <w:pPr>
                              <w:tabs>
                                <w:tab w:val="left" w:pos="10773"/>
                              </w:tabs>
                              <w:jc w:val="center"/>
                              <w:rPr>
                                <w:rFonts w:ascii="Arial" w:hAnsi="Arial" w:cs="Arial"/>
                                <w:b/>
                                <w:color w:val="706F6F" w:themeColor="background2"/>
                                <w:sz w:val="32"/>
                                <w:szCs w:val="22"/>
                              </w:rPr>
                            </w:pPr>
                          </w:p>
                          <w:p w14:paraId="68DDBF25" w14:textId="1DB547A1" w:rsidR="002912A0" w:rsidRPr="00A430D5" w:rsidRDefault="002912A0" w:rsidP="00A430D5">
                            <w:pPr>
                              <w:tabs>
                                <w:tab w:val="left" w:pos="10773"/>
                              </w:tabs>
                              <w:jc w:val="center"/>
                              <w:rPr>
                                <w:rFonts w:ascii="Arial" w:hAnsi="Arial" w:cs="Arial"/>
                                <w:color w:val="706F6F" w:themeColor="background2"/>
                                <w:sz w:val="32"/>
                                <w:szCs w:val="22"/>
                              </w:rPr>
                            </w:pPr>
                            <w:r>
                              <w:rPr>
                                <w:rFonts w:ascii="Arial" w:hAnsi="Arial" w:cs="Arial"/>
                                <w:color w:val="706F6F" w:themeColor="background2"/>
                                <w:sz w:val="32"/>
                                <w:szCs w:val="22"/>
                              </w:rPr>
                              <w:t xml:space="preserve">Accordo </w:t>
                            </w:r>
                            <w:r w:rsidRPr="002912A0">
                              <w:rPr>
                                <w:rFonts w:ascii="Arial" w:hAnsi="Arial" w:cs="Arial"/>
                                <w:color w:val="706F6F" w:themeColor="background2"/>
                                <w:sz w:val="32"/>
                                <w:szCs w:val="22"/>
                              </w:rPr>
                              <w:t xml:space="preserve">Sindacale </w:t>
                            </w:r>
                            <w:r>
                              <w:rPr>
                                <w:rFonts w:ascii="Arial" w:hAnsi="Arial" w:cs="Arial"/>
                                <w:color w:val="706F6F" w:themeColor="background2"/>
                                <w:sz w:val="32"/>
                                <w:szCs w:val="22"/>
                              </w:rPr>
                              <w:t>Regionale del 1</w:t>
                            </w:r>
                            <w:r w:rsidR="00A430D5">
                              <w:rPr>
                                <w:rFonts w:ascii="Arial" w:hAnsi="Arial" w:cs="Arial"/>
                                <w:color w:val="706F6F" w:themeColor="background2"/>
                                <w:sz w:val="32"/>
                                <w:szCs w:val="22"/>
                              </w:rPr>
                              <w:t>5</w:t>
                            </w:r>
                            <w:r>
                              <w:rPr>
                                <w:rFonts w:ascii="Arial" w:hAnsi="Arial" w:cs="Arial"/>
                                <w:color w:val="706F6F" w:themeColor="background2"/>
                                <w:sz w:val="32"/>
                                <w:szCs w:val="22"/>
                              </w:rPr>
                              <w:t>/04/</w:t>
                            </w:r>
                            <w:r w:rsidRPr="002912A0">
                              <w:rPr>
                                <w:rFonts w:ascii="Arial" w:hAnsi="Arial" w:cs="Arial"/>
                                <w:color w:val="706F6F" w:themeColor="background2"/>
                                <w:sz w:val="32"/>
                                <w:szCs w:val="22"/>
                              </w:rPr>
                              <w:t>2019</w:t>
                            </w:r>
                          </w:p>
                        </w:tc>
                      </w:tr>
                    </w:tbl>
                    <w:p w14:paraId="3EAD8119" w14:textId="77777777" w:rsidR="00F93CFC" w:rsidRPr="00C709C7" w:rsidRDefault="00F93CFC" w:rsidP="00A430D5">
                      <w:pPr>
                        <w:tabs>
                          <w:tab w:val="left" w:pos="10773"/>
                        </w:tabs>
                        <w:ind w:left="142"/>
                        <w:rPr>
                          <w:rFonts w:ascii="Arial" w:hAnsi="Arial" w:cs="Arial"/>
                          <w:color w:val="EEDC00" w:themeColor="accent1"/>
                          <w:sz w:val="68"/>
                          <w:szCs w:val="68"/>
                        </w:rPr>
                      </w:pPr>
                    </w:p>
                  </w:txbxContent>
                </v:textbox>
                <w10:wrap anchorx="margin"/>
              </v:shape>
            </w:pict>
          </mc:Fallback>
        </mc:AlternateContent>
      </w:r>
      <w:r w:rsidR="00A430D5" w:rsidRPr="00A430D5">
        <w:rPr>
          <w:rFonts w:ascii="Arial" w:eastAsia="Times New Roman" w:hAnsi="Arial" w:cs="Arial"/>
          <w:bCs/>
          <w:lang w:eastAsia="it-IT"/>
        </w:rPr>
        <w:t>Si comunica a tutto il personale interessato che sono disponibili gli elenchi definitivi redatti secondo i cr</w:t>
      </w:r>
      <w:smartTag w:uri="urn:schemas-microsoft-com:office:smarttags" w:element="PersonName">
        <w:r w:rsidR="00A430D5" w:rsidRPr="00A430D5">
          <w:rPr>
            <w:rFonts w:ascii="Arial" w:eastAsia="Times New Roman" w:hAnsi="Arial" w:cs="Arial"/>
            <w:bCs/>
            <w:lang w:eastAsia="it-IT"/>
          </w:rPr>
          <w:t>it</w:t>
        </w:r>
      </w:smartTag>
      <w:r w:rsidR="00A430D5" w:rsidRPr="00A430D5">
        <w:rPr>
          <w:rFonts w:ascii="Arial" w:eastAsia="Times New Roman" w:hAnsi="Arial" w:cs="Arial"/>
          <w:bCs/>
          <w:lang w:eastAsia="it-IT"/>
        </w:rPr>
        <w:t>eri di cui all’accordo sindacale del 15/4/2019.</w:t>
      </w:r>
    </w:p>
    <w:p w14:paraId="434AEE43" w14:textId="77777777" w:rsidR="00A430D5" w:rsidRPr="00A430D5" w:rsidRDefault="00A430D5" w:rsidP="00A430D5">
      <w:pPr>
        <w:jc w:val="both"/>
        <w:rPr>
          <w:rFonts w:ascii="Times New Roman" w:eastAsia="Times New Roman" w:hAnsi="Times New Roman" w:cs="Times New Roman"/>
          <w:lang w:eastAsia="it-IT"/>
        </w:rPr>
      </w:pPr>
    </w:p>
    <w:p w14:paraId="2CA35AA1" w14:textId="77777777" w:rsidR="00A430D5" w:rsidRPr="00A430D5" w:rsidRDefault="00A430D5" w:rsidP="00A430D5">
      <w:pPr>
        <w:jc w:val="both"/>
        <w:rPr>
          <w:rFonts w:ascii="Arial" w:eastAsia="Times New Roman" w:hAnsi="Arial" w:cs="Arial"/>
          <w:bCs/>
          <w:lang w:eastAsia="it-IT"/>
        </w:rPr>
      </w:pPr>
      <w:r w:rsidRPr="00A430D5">
        <w:rPr>
          <w:rFonts w:ascii="Arial" w:eastAsia="Times New Roman" w:hAnsi="Arial" w:cs="Arial"/>
          <w:bCs/>
          <w:lang w:eastAsia="it-IT"/>
        </w:rPr>
        <w:t xml:space="preserve">L’effettivo trasferimento è subordinato alla verifica di: </w:t>
      </w:r>
    </w:p>
    <w:p w14:paraId="11D8A79C" w14:textId="77777777" w:rsidR="00A430D5" w:rsidRPr="00A430D5" w:rsidRDefault="00A430D5" w:rsidP="00A430D5">
      <w:pPr>
        <w:jc w:val="both"/>
        <w:rPr>
          <w:rFonts w:ascii="Arial" w:eastAsia="Times New Roman" w:hAnsi="Arial" w:cs="Arial"/>
          <w:bCs/>
          <w:lang w:eastAsia="it-IT"/>
        </w:rPr>
      </w:pPr>
    </w:p>
    <w:p w14:paraId="3FA2CC56" w14:textId="77777777" w:rsidR="00A430D5" w:rsidRPr="00A430D5" w:rsidRDefault="00A430D5" w:rsidP="00A430D5">
      <w:pPr>
        <w:numPr>
          <w:ilvl w:val="0"/>
          <w:numId w:val="34"/>
        </w:numPr>
        <w:tabs>
          <w:tab w:val="num" w:pos="567"/>
        </w:tabs>
        <w:ind w:left="993" w:hanging="426"/>
        <w:jc w:val="both"/>
        <w:rPr>
          <w:rFonts w:ascii="Arial" w:eastAsia="Times New Roman" w:hAnsi="Arial" w:cs="Arial"/>
          <w:bCs/>
          <w:lang w:eastAsia="it-IT"/>
        </w:rPr>
      </w:pPr>
      <w:r w:rsidRPr="00A430D5">
        <w:rPr>
          <w:rFonts w:ascii="Arial" w:eastAsia="Times New Roman" w:hAnsi="Arial" w:cs="Arial"/>
          <w:bCs/>
          <w:lang w:eastAsia="it-IT"/>
        </w:rPr>
        <w:t xml:space="preserve">sussistenza della </w:t>
      </w:r>
      <w:r w:rsidRPr="00A430D5">
        <w:rPr>
          <w:rFonts w:ascii="Arial" w:eastAsia="Times New Roman" w:hAnsi="Arial" w:cs="Arial"/>
          <w:bCs/>
          <w:u w:val="single"/>
          <w:lang w:eastAsia="it-IT"/>
        </w:rPr>
        <w:t>piena idoneità</w:t>
      </w:r>
      <w:r w:rsidRPr="00A430D5">
        <w:rPr>
          <w:rFonts w:ascii="Arial" w:eastAsia="Times New Roman" w:hAnsi="Arial" w:cs="Arial"/>
          <w:bCs/>
          <w:lang w:eastAsia="it-IT"/>
        </w:rPr>
        <w:t xml:space="preserve"> alle mansioni;</w:t>
      </w:r>
    </w:p>
    <w:p w14:paraId="6385CFB7" w14:textId="77777777" w:rsidR="00A430D5" w:rsidRDefault="00A430D5" w:rsidP="00A430D5">
      <w:pPr>
        <w:numPr>
          <w:ilvl w:val="0"/>
          <w:numId w:val="34"/>
        </w:numPr>
        <w:tabs>
          <w:tab w:val="num" w:pos="567"/>
        </w:tabs>
        <w:ind w:left="993" w:hanging="426"/>
        <w:jc w:val="both"/>
        <w:rPr>
          <w:rFonts w:ascii="Arial" w:eastAsia="Times New Roman" w:hAnsi="Arial" w:cs="Arial"/>
          <w:bCs/>
          <w:lang w:eastAsia="it-IT"/>
        </w:rPr>
      </w:pPr>
      <w:r w:rsidRPr="00A430D5">
        <w:rPr>
          <w:rFonts w:ascii="Arial" w:eastAsia="Times New Roman" w:hAnsi="Arial" w:cs="Arial"/>
          <w:bCs/>
          <w:lang w:eastAsia="it-IT"/>
        </w:rPr>
        <w:t>definitivo inserimento in Azienda, alla data del trasferimento, della risorsa interessata:</w:t>
      </w:r>
    </w:p>
    <w:p w14:paraId="04070E1E" w14:textId="77777777" w:rsidR="00A430D5" w:rsidRPr="00A430D5" w:rsidRDefault="00A430D5" w:rsidP="00A430D5">
      <w:pPr>
        <w:tabs>
          <w:tab w:val="left" w:pos="6024"/>
        </w:tabs>
        <w:ind w:left="993"/>
        <w:jc w:val="both"/>
        <w:rPr>
          <w:rFonts w:ascii="Arial" w:eastAsia="Times New Roman" w:hAnsi="Arial" w:cs="Arial"/>
          <w:bCs/>
          <w:i/>
          <w:sz w:val="10"/>
          <w:szCs w:val="10"/>
          <w:lang w:eastAsia="it-IT"/>
        </w:rPr>
      </w:pPr>
    </w:p>
    <w:p w14:paraId="1F7E7C78" w14:textId="409871CD" w:rsidR="00A430D5" w:rsidRDefault="00A430D5" w:rsidP="00A430D5">
      <w:pPr>
        <w:tabs>
          <w:tab w:val="left" w:pos="6024"/>
        </w:tabs>
        <w:ind w:left="993"/>
        <w:jc w:val="both"/>
        <w:rPr>
          <w:rFonts w:ascii="Arial" w:eastAsia="Times New Roman" w:hAnsi="Arial" w:cs="Arial"/>
          <w:bCs/>
          <w:i/>
          <w:sz w:val="20"/>
          <w:szCs w:val="20"/>
          <w:lang w:eastAsia="it-IT"/>
        </w:rPr>
      </w:pPr>
      <w:r w:rsidRPr="00A430D5">
        <w:rPr>
          <w:rFonts w:ascii="Arial" w:eastAsia="Times New Roman" w:hAnsi="Arial" w:cs="Arial"/>
          <w:bCs/>
          <w:i/>
          <w:sz w:val="20"/>
          <w:szCs w:val="20"/>
          <w:lang w:eastAsia="it-IT"/>
        </w:rPr>
        <w:t xml:space="preserve">Si considerano definitivamente inseriti in Azienda: </w:t>
      </w:r>
      <w:r>
        <w:rPr>
          <w:rFonts w:ascii="Arial" w:eastAsia="Times New Roman" w:hAnsi="Arial" w:cs="Arial"/>
          <w:bCs/>
          <w:i/>
          <w:sz w:val="20"/>
          <w:szCs w:val="20"/>
          <w:lang w:eastAsia="it-IT"/>
        </w:rPr>
        <w:tab/>
      </w:r>
    </w:p>
    <w:p w14:paraId="3352A169" w14:textId="77777777" w:rsidR="00A430D5" w:rsidRPr="00A430D5" w:rsidRDefault="00A430D5" w:rsidP="00B64567">
      <w:pPr>
        <w:tabs>
          <w:tab w:val="left" w:pos="6024"/>
        </w:tabs>
        <w:ind w:left="993"/>
        <w:jc w:val="center"/>
        <w:rPr>
          <w:rFonts w:ascii="Arial" w:eastAsia="Times New Roman" w:hAnsi="Arial" w:cs="Arial"/>
          <w:bCs/>
          <w:i/>
          <w:sz w:val="10"/>
          <w:szCs w:val="10"/>
          <w:lang w:eastAsia="it-IT"/>
        </w:rPr>
      </w:pPr>
    </w:p>
    <w:p w14:paraId="5279CB07" w14:textId="77777777" w:rsidR="00A430D5" w:rsidRPr="00A430D5" w:rsidRDefault="00A430D5" w:rsidP="00A430D5">
      <w:pPr>
        <w:numPr>
          <w:ilvl w:val="1"/>
          <w:numId w:val="34"/>
        </w:numPr>
        <w:jc w:val="both"/>
        <w:rPr>
          <w:rFonts w:ascii="Arial" w:eastAsia="Times New Roman" w:hAnsi="Arial" w:cs="Arial"/>
          <w:i/>
          <w:sz w:val="20"/>
          <w:szCs w:val="20"/>
          <w:lang w:eastAsia="it-IT"/>
        </w:rPr>
      </w:pPr>
      <w:r w:rsidRPr="00A430D5">
        <w:rPr>
          <w:rFonts w:ascii="Arial" w:eastAsia="Times New Roman" w:hAnsi="Arial" w:cs="Arial"/>
          <w:bCs/>
          <w:i/>
          <w:sz w:val="20"/>
          <w:szCs w:val="20"/>
          <w:lang w:eastAsia="it-IT"/>
        </w:rPr>
        <w:t xml:space="preserve">gli assunti con </w:t>
      </w:r>
      <w:r w:rsidRPr="00A430D5">
        <w:rPr>
          <w:rFonts w:ascii="Arial" w:eastAsia="Times New Roman" w:hAnsi="Arial" w:cs="Arial"/>
          <w:i/>
          <w:sz w:val="20"/>
          <w:szCs w:val="20"/>
          <w:lang w:eastAsia="it-IT"/>
        </w:rPr>
        <w:t xml:space="preserve"> contratto a tempo indeterminato; </w:t>
      </w:r>
    </w:p>
    <w:p w14:paraId="256EB7AB" w14:textId="77777777" w:rsidR="00A430D5" w:rsidRPr="00A430D5" w:rsidRDefault="00A430D5" w:rsidP="00A430D5">
      <w:pPr>
        <w:numPr>
          <w:ilvl w:val="1"/>
          <w:numId w:val="34"/>
        </w:numPr>
        <w:jc w:val="both"/>
        <w:rPr>
          <w:rFonts w:ascii="Arial" w:eastAsia="Times New Roman" w:hAnsi="Arial" w:cs="Arial"/>
          <w:i/>
          <w:sz w:val="20"/>
          <w:szCs w:val="20"/>
          <w:lang w:eastAsia="it-IT"/>
        </w:rPr>
      </w:pPr>
      <w:r w:rsidRPr="00A430D5">
        <w:rPr>
          <w:rFonts w:ascii="Arial" w:eastAsia="Times New Roman" w:hAnsi="Arial" w:cs="Arial"/>
          <w:i/>
          <w:sz w:val="20"/>
          <w:szCs w:val="20"/>
          <w:lang w:eastAsia="it-IT"/>
        </w:rPr>
        <w:t xml:space="preserve">coloro che operano in Azienda in virtù di una sentenza passata in giudicato; </w:t>
      </w:r>
    </w:p>
    <w:p w14:paraId="2388D2B8" w14:textId="77777777" w:rsidR="00A430D5" w:rsidRPr="00A430D5" w:rsidRDefault="00A430D5" w:rsidP="00A430D5">
      <w:pPr>
        <w:numPr>
          <w:ilvl w:val="1"/>
          <w:numId w:val="34"/>
        </w:numPr>
        <w:jc w:val="both"/>
        <w:rPr>
          <w:rFonts w:ascii="Arial" w:eastAsia="Times New Roman" w:hAnsi="Arial" w:cs="Arial"/>
          <w:bCs/>
          <w:i/>
          <w:sz w:val="20"/>
          <w:szCs w:val="20"/>
          <w:lang w:eastAsia="it-IT"/>
        </w:rPr>
      </w:pPr>
      <w:r w:rsidRPr="00A430D5">
        <w:rPr>
          <w:rFonts w:ascii="Arial" w:eastAsia="Times New Roman" w:hAnsi="Arial" w:cs="Arial"/>
          <w:i/>
          <w:sz w:val="20"/>
          <w:szCs w:val="20"/>
          <w:lang w:eastAsia="it-IT"/>
        </w:rPr>
        <w:t>coloro che hanno sottoscr</w:t>
      </w:r>
      <w:smartTag w:uri="urn:schemas-microsoft-com:office:smarttags" w:element="PersonName">
        <w:r w:rsidRPr="00A430D5">
          <w:rPr>
            <w:rFonts w:ascii="Arial" w:eastAsia="Times New Roman" w:hAnsi="Arial" w:cs="Arial"/>
            <w:i/>
            <w:sz w:val="20"/>
            <w:szCs w:val="20"/>
            <w:lang w:eastAsia="it-IT"/>
          </w:rPr>
          <w:t>it</w:t>
        </w:r>
      </w:smartTag>
      <w:r w:rsidRPr="00A430D5">
        <w:rPr>
          <w:rFonts w:ascii="Arial" w:eastAsia="Times New Roman" w:hAnsi="Arial" w:cs="Arial"/>
          <w:i/>
          <w:sz w:val="20"/>
          <w:szCs w:val="20"/>
          <w:lang w:eastAsia="it-IT"/>
        </w:rPr>
        <w:t>to verbale individuale di conciliazione in sede sindacale, ai sensi dell’accordo del 13 gennaio 2006, del 10 luglio 2008, del 27 luglio 2010, del 18 maggio 2012, del 21 marzo 2013, del 30 luglio 2015 e del 19 giugno 2018</w:t>
      </w:r>
    </w:p>
    <w:p w14:paraId="7045CB62" w14:textId="77777777" w:rsidR="00A430D5" w:rsidRPr="00A430D5" w:rsidRDefault="00A430D5" w:rsidP="00A430D5">
      <w:pPr>
        <w:ind w:left="1440"/>
        <w:jc w:val="both"/>
        <w:rPr>
          <w:rFonts w:ascii="Arial" w:eastAsia="Times New Roman" w:hAnsi="Arial" w:cs="Arial"/>
          <w:bCs/>
          <w:i/>
          <w:sz w:val="10"/>
          <w:szCs w:val="10"/>
          <w:lang w:eastAsia="it-IT"/>
        </w:rPr>
      </w:pPr>
    </w:p>
    <w:p w14:paraId="5308AE24" w14:textId="77777777" w:rsidR="00A430D5" w:rsidRPr="00A430D5" w:rsidRDefault="00A430D5" w:rsidP="00A430D5">
      <w:pPr>
        <w:ind w:left="851" w:hanging="284"/>
        <w:jc w:val="both"/>
        <w:rPr>
          <w:rFonts w:ascii="Arial" w:eastAsia="Times New Roman" w:hAnsi="Arial" w:cs="Arial"/>
          <w:bCs/>
          <w:lang w:eastAsia="it-IT"/>
        </w:rPr>
      </w:pPr>
      <w:r w:rsidRPr="00A430D5">
        <w:rPr>
          <w:rFonts w:ascii="Arial" w:eastAsia="Times New Roman" w:hAnsi="Arial" w:cs="Arial"/>
          <w:lang w:eastAsia="it-IT"/>
        </w:rPr>
        <w:t>3.</w:t>
      </w:r>
      <w:r w:rsidRPr="00A430D5">
        <w:rPr>
          <w:rFonts w:ascii="Arial" w:eastAsia="Times New Roman" w:hAnsi="Arial" w:cs="Arial"/>
          <w:lang w:eastAsia="it-IT"/>
        </w:rPr>
        <w:tab/>
        <w:t>all’eventuale accettazione da parte del lavoratore in regime part time della modifica dell’articolazione oraria della prestazione di lavoro, in coerenza con le esigenze dell’ufficio di destinazione.</w:t>
      </w:r>
    </w:p>
    <w:p w14:paraId="0F0D77FE" w14:textId="77777777" w:rsidR="00A430D5" w:rsidRPr="00A430D5" w:rsidRDefault="00A430D5" w:rsidP="00A430D5">
      <w:pPr>
        <w:ind w:left="1080"/>
        <w:jc w:val="both"/>
        <w:rPr>
          <w:rFonts w:ascii="Arial" w:eastAsia="Times New Roman" w:hAnsi="Arial" w:cs="Arial"/>
          <w:bCs/>
          <w:i/>
          <w:lang w:eastAsia="it-IT"/>
        </w:rPr>
      </w:pPr>
    </w:p>
    <w:p w14:paraId="12C107BE" w14:textId="77777777" w:rsidR="00A430D5" w:rsidRPr="00A430D5" w:rsidRDefault="00A430D5" w:rsidP="00A430D5">
      <w:pPr>
        <w:ind w:left="1080"/>
        <w:jc w:val="both"/>
        <w:rPr>
          <w:rFonts w:ascii="Arial" w:eastAsia="Times New Roman" w:hAnsi="Arial" w:cs="Arial"/>
          <w:bCs/>
          <w:i/>
          <w:sz w:val="20"/>
          <w:szCs w:val="20"/>
          <w:lang w:eastAsia="it-IT"/>
        </w:rPr>
      </w:pPr>
    </w:p>
    <w:p w14:paraId="0082B6A7" w14:textId="34ED123B" w:rsidR="00A430D5" w:rsidRDefault="00A430D5" w:rsidP="00A430D5">
      <w:pPr>
        <w:jc w:val="both"/>
        <w:rPr>
          <w:rFonts w:ascii="Arial" w:eastAsia="Times New Roman" w:hAnsi="Arial" w:cs="Arial"/>
          <w:lang w:eastAsia="it-IT"/>
        </w:rPr>
      </w:pPr>
      <w:r w:rsidRPr="00A430D5">
        <w:rPr>
          <w:rFonts w:ascii="Arial" w:eastAsia="Times New Roman" w:hAnsi="Arial" w:cs="Arial"/>
          <w:lang w:eastAsia="it-IT"/>
        </w:rPr>
        <w:t xml:space="preserve">Il personale che non sia più interessato al trasferimento dovrà comunicare formalmente la sua rinuncia alla struttura Risorse Umane Lombardia a mezzo fax – 02/72.57.00.19 – </w:t>
      </w:r>
      <w:r w:rsidRPr="00A430D5">
        <w:rPr>
          <w:rFonts w:ascii="Arial" w:eastAsia="Times New Roman" w:hAnsi="Arial" w:cs="Arial"/>
          <w:b/>
          <w:lang w:eastAsia="it-IT"/>
        </w:rPr>
        <w:t>entro e non oltre 2 giorni</w:t>
      </w:r>
      <w:r w:rsidRPr="00A430D5">
        <w:rPr>
          <w:rFonts w:ascii="Arial" w:eastAsia="Times New Roman" w:hAnsi="Arial" w:cs="Arial"/>
          <w:lang w:eastAsia="it-IT"/>
        </w:rPr>
        <w:t xml:space="preserve"> dalla data in cui il dipendente viene contattato per il relativo trasferimento. </w:t>
      </w:r>
    </w:p>
    <w:p w14:paraId="05E13715" w14:textId="2C0AC558" w:rsidR="00A430D5" w:rsidRDefault="00A430D5" w:rsidP="00A430D5">
      <w:pPr>
        <w:rPr>
          <w:rFonts w:ascii="Arial" w:eastAsia="Times New Roman" w:hAnsi="Arial" w:cs="Arial"/>
          <w:lang w:eastAsia="it-IT"/>
        </w:rPr>
      </w:pPr>
    </w:p>
    <w:p w14:paraId="7343D6EF" w14:textId="791CEDF4" w:rsidR="0049272B" w:rsidRDefault="006D6DCF" w:rsidP="0049272B">
      <w:pPr>
        <w:tabs>
          <w:tab w:val="left" w:pos="0"/>
        </w:tabs>
        <w:autoSpaceDE w:val="0"/>
        <w:autoSpaceDN w:val="0"/>
        <w:adjustRightInd w:val="0"/>
        <w:jc w:val="both"/>
        <w:rPr>
          <w:rFonts w:ascii="Arial" w:eastAsia="Times New Roman" w:hAnsi="Arial" w:cs="Arial"/>
          <w:color w:val="000000"/>
          <w:lang w:eastAsia="it-IT"/>
        </w:rPr>
      </w:pPr>
      <w:r w:rsidRPr="006D6DCF">
        <w:rPr>
          <w:rFonts w:ascii="Arial" w:eastAsia="Times New Roman" w:hAnsi="Arial" w:cs="Arial"/>
          <w:color w:val="000000"/>
          <w:lang w:eastAsia="it-IT"/>
        </w:rPr>
        <w:t>Le graduatorie cesseranno di avere efficacia alla data del 31/12/2020.</w:t>
      </w:r>
    </w:p>
    <w:p w14:paraId="65E1984F" w14:textId="77777777" w:rsidR="006D6DCF" w:rsidRDefault="006D6DCF" w:rsidP="0049272B">
      <w:pPr>
        <w:tabs>
          <w:tab w:val="left" w:pos="0"/>
        </w:tabs>
        <w:autoSpaceDE w:val="0"/>
        <w:autoSpaceDN w:val="0"/>
        <w:adjustRightInd w:val="0"/>
        <w:jc w:val="both"/>
        <w:rPr>
          <w:rFonts w:ascii="Arial" w:eastAsia="Times New Roman" w:hAnsi="Arial" w:cs="Arial"/>
          <w:color w:val="000000"/>
          <w:lang w:eastAsia="it-IT"/>
        </w:rPr>
      </w:pPr>
    </w:p>
    <w:p w14:paraId="1F9115B1" w14:textId="77777777" w:rsidR="0049272B" w:rsidRDefault="0049272B" w:rsidP="0049272B">
      <w:pPr>
        <w:jc w:val="both"/>
        <w:rPr>
          <w:rFonts w:ascii="Arial" w:hAnsi="Arial" w:cs="Arial"/>
          <w:bCs/>
        </w:rPr>
      </w:pPr>
      <w:r>
        <w:rPr>
          <w:rFonts w:ascii="Arial" w:hAnsi="Arial" w:cs="Arial"/>
          <w:bCs/>
        </w:rPr>
        <w:t>Poiché la mobilità provinciale è propedeutica alla mobilità regionale, in caso di produzione di entrambe le domande, l’avvenuto trasferimento nell’ambito della mobilità provinciale rende nulla la domanda di mobilità regionale.</w:t>
      </w:r>
    </w:p>
    <w:p w14:paraId="0C999433" w14:textId="77777777" w:rsidR="0049272B" w:rsidRPr="00A430D5" w:rsidRDefault="0049272B" w:rsidP="0049272B">
      <w:pPr>
        <w:tabs>
          <w:tab w:val="left" w:pos="0"/>
        </w:tabs>
        <w:autoSpaceDE w:val="0"/>
        <w:autoSpaceDN w:val="0"/>
        <w:adjustRightInd w:val="0"/>
        <w:jc w:val="both"/>
        <w:rPr>
          <w:rFonts w:ascii="Arial" w:eastAsia="Times New Roman" w:hAnsi="Arial" w:cs="Arial"/>
          <w:color w:val="000000"/>
          <w:lang w:eastAsia="it-IT"/>
        </w:rPr>
      </w:pPr>
    </w:p>
    <w:p w14:paraId="74FD851F" w14:textId="77777777" w:rsidR="00A430D5" w:rsidRPr="00A430D5" w:rsidRDefault="00A430D5" w:rsidP="00A430D5">
      <w:pPr>
        <w:tabs>
          <w:tab w:val="left" w:pos="0"/>
        </w:tabs>
        <w:autoSpaceDE w:val="0"/>
        <w:autoSpaceDN w:val="0"/>
        <w:adjustRightInd w:val="0"/>
        <w:rPr>
          <w:rFonts w:ascii="Arial" w:eastAsia="Times New Roman" w:hAnsi="Arial" w:cs="Arial"/>
          <w:color w:val="000000"/>
          <w:lang w:eastAsia="it-IT"/>
        </w:rPr>
      </w:pPr>
    </w:p>
    <w:p w14:paraId="3CE8E47B" w14:textId="77777777" w:rsidR="00A430D5" w:rsidRPr="00A430D5" w:rsidRDefault="00A430D5" w:rsidP="00A430D5">
      <w:pPr>
        <w:keepNext/>
        <w:jc w:val="both"/>
        <w:outlineLvl w:val="7"/>
        <w:rPr>
          <w:rFonts w:ascii="Arial" w:eastAsia="Times New Roman" w:hAnsi="Arial" w:cs="Arial"/>
          <w:bCs/>
          <w:lang w:eastAsia="it-IT"/>
        </w:rPr>
      </w:pPr>
      <w:bookmarkStart w:id="0" w:name="_GoBack"/>
      <w:r w:rsidRPr="00A430D5">
        <w:rPr>
          <w:rFonts w:ascii="Arial" w:eastAsia="Times New Roman" w:hAnsi="Arial" w:cs="Arial"/>
          <w:bCs/>
          <w:lang w:eastAsia="it-IT"/>
        </w:rPr>
        <w:t>Poste Italiane S.p.A.</w:t>
      </w:r>
    </w:p>
    <w:p w14:paraId="4D922404" w14:textId="0DF76FC6" w:rsidR="00A430D5" w:rsidRPr="00A430D5" w:rsidRDefault="00A57DCE" w:rsidP="00A430D5">
      <w:pPr>
        <w:jc w:val="both"/>
        <w:rPr>
          <w:rFonts w:ascii="Arial" w:eastAsia="Times New Roman" w:hAnsi="Arial" w:cs="Arial"/>
          <w:bCs/>
          <w:lang w:eastAsia="it-IT"/>
        </w:rPr>
      </w:pPr>
      <w:r>
        <w:rPr>
          <w:rFonts w:ascii="Arial" w:eastAsia="Times New Roman" w:hAnsi="Arial" w:cs="Arial"/>
          <w:bCs/>
          <w:lang w:eastAsia="it-IT"/>
        </w:rPr>
        <w:t>0</w:t>
      </w:r>
      <w:r w:rsidR="00A430D5" w:rsidRPr="00A430D5">
        <w:rPr>
          <w:rFonts w:ascii="Arial" w:eastAsia="Times New Roman" w:hAnsi="Arial" w:cs="Arial"/>
          <w:bCs/>
          <w:lang w:eastAsia="it-IT"/>
        </w:rPr>
        <w:t>2 Marzo 2020</w:t>
      </w:r>
    </w:p>
    <w:bookmarkEnd w:id="0"/>
    <w:p w14:paraId="34419AF5" w14:textId="77777777" w:rsidR="001348E2" w:rsidRPr="00A430D5" w:rsidRDefault="001348E2" w:rsidP="00A430D5">
      <w:pPr>
        <w:rPr>
          <w:rFonts w:ascii="Arial" w:eastAsia="Times New Roman" w:hAnsi="Arial" w:cs="Arial"/>
          <w:lang w:eastAsia="it-IT"/>
        </w:rPr>
      </w:pPr>
    </w:p>
    <w:sectPr w:rsidR="001348E2" w:rsidRPr="00A430D5" w:rsidSect="00E55B05">
      <w:headerReference w:type="default" r:id="rId9"/>
      <w:footerReference w:type="default" r:id="rId10"/>
      <w:headerReference w:type="first" r:id="rId11"/>
      <w:footerReference w:type="first" r:id="rId12"/>
      <w:pgSz w:w="11900" w:h="16840"/>
      <w:pgMar w:top="1701" w:right="851" w:bottom="3402" w:left="851" w:header="709" w:footer="833"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B53822F" w14:textId="77777777" w:rsidR="006B7E03" w:rsidRDefault="006B7E03" w:rsidP="00904E95">
      <w:r>
        <w:separator/>
      </w:r>
    </w:p>
  </w:endnote>
  <w:endnote w:type="continuationSeparator" w:id="0">
    <w:p w14:paraId="0BBEEBDC" w14:textId="77777777" w:rsidR="006B7E03" w:rsidRDefault="006B7E03" w:rsidP="00904E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MinionPro-Regular">
    <w:charset w:val="00"/>
    <w:family w:val="auto"/>
    <w:pitch w:val="variable"/>
    <w:sig w:usb0="60000287" w:usb1="00000001" w:usb2="00000000" w:usb3="00000000" w:csb0="0000019F" w:csb1="00000000"/>
  </w:font>
  <w:font w:name="Lucida Grande">
    <w:altName w:val="Times New Roman"/>
    <w:charset w:val="00"/>
    <w:family w:val="auto"/>
    <w:pitch w:val="variable"/>
    <w:sig w:usb0="00000000" w:usb1="5000A1FF" w:usb2="00000000" w:usb3="00000000" w:csb0="000001B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F668302" w14:textId="77777777" w:rsidR="00970050" w:rsidRPr="0086122F" w:rsidRDefault="00F93CFC" w:rsidP="0084048E">
    <w:pPr>
      <w:pStyle w:val="Pidipagina"/>
      <w:tabs>
        <w:tab w:val="clear" w:pos="4819"/>
        <w:tab w:val="clear" w:pos="9638"/>
        <w:tab w:val="left" w:pos="2602"/>
      </w:tabs>
    </w:pPr>
    <w:r>
      <w:rPr>
        <w:noProof/>
        <w:lang w:eastAsia="it-IT"/>
      </w:rPr>
      <mc:AlternateContent>
        <mc:Choice Requires="wps">
          <w:drawing>
            <wp:anchor distT="0" distB="0" distL="114300" distR="114300" simplePos="0" relativeHeight="251658240" behindDoc="0" locked="0" layoutInCell="1" allowOverlap="1" wp14:anchorId="7755D539" wp14:editId="32E1DE93">
              <wp:simplePos x="0" y="0"/>
              <wp:positionH relativeFrom="column">
                <wp:posOffset>5080</wp:posOffset>
              </wp:positionH>
              <wp:positionV relativeFrom="paragraph">
                <wp:posOffset>-805180</wp:posOffset>
              </wp:positionV>
              <wp:extent cx="2196000" cy="0"/>
              <wp:effectExtent l="0" t="0" r="13970" b="19050"/>
              <wp:wrapNone/>
              <wp:docPr id="4" name="Connettore 1 4"/>
              <wp:cNvGraphicFramePr/>
              <a:graphic xmlns:a="http://schemas.openxmlformats.org/drawingml/2006/main">
                <a:graphicData uri="http://schemas.microsoft.com/office/word/2010/wordprocessingShape">
                  <wps:wsp>
                    <wps:cNvCnPr/>
                    <wps:spPr>
                      <a:xfrm>
                        <a:off x="0" y="0"/>
                        <a:ext cx="2196000" cy="0"/>
                      </a:xfrm>
                      <a:prstGeom prst="line">
                        <a:avLst/>
                      </a:prstGeom>
                      <a:ln>
                        <a:solidFill>
                          <a:schemeClr val="bg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5="http://schemas.microsoft.com/office/word/2012/wordml">
          <w:pict>
            <v:line w14:anchorId="0C8328CA" id="Connettore 1 4" o:spid="_x0000_s1026" style="position:absolute;z-index:2516582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pt,-63.4pt" to="173.3pt,-6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" strokecolor="#706f6f [3214]"/>
          </w:pict>
        </mc:Fallback>
      </mc:AlternateContent>
    </w:r>
    <w:r w:rsidR="001C49EC">
      <w:rPr>
        <w:noProof/>
        <w:lang w:eastAsia="it-IT"/>
      </w:rPr>
      <w:drawing>
        <wp:anchor distT="0" distB="0" distL="114300" distR="114300" simplePos="0" relativeHeight="251650048" behindDoc="1" locked="0" layoutInCell="1" allowOverlap="1" wp14:anchorId="1E24726A" wp14:editId="77460B25">
          <wp:simplePos x="0" y="0"/>
          <wp:positionH relativeFrom="column">
            <wp:posOffset>4375</wp:posOffset>
          </wp:positionH>
          <wp:positionV relativeFrom="paragraph">
            <wp:posOffset>-374015</wp:posOffset>
          </wp:positionV>
          <wp:extent cx="2303780" cy="418465"/>
          <wp:effectExtent l="0" t="0" r="7620" b="0"/>
          <wp:wrapNone/>
          <wp:docPr id="5" name="Immagin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NDP_logo_o_RGB_p.png"/>
                  <pic:cNvPicPr/>
                </pic:nvPicPr>
                <pic:blipFill>
                  <a:blip r:embed="rId1">
                    <a:extLst>
                      <a:ext uri="{28A0092B-C50C-407E-A947-70E740481C1C}">
                        <a14:useLocalDpi xmlns:a14="http://schemas.microsoft.com/office/drawing/2010/main" val="0"/>
                      </a:ext>
                    </a:extLst>
                  </a:blip>
                  <a:stretch>
                    <a:fillRect/>
                  </a:stretch>
                </pic:blipFill>
                <pic:spPr>
                  <a:xfrm>
                    <a:off x="0" y="0"/>
                    <a:ext cx="2303780" cy="418465"/>
                  </a:xfrm>
                  <a:prstGeom prst="rect">
                    <a:avLst/>
                  </a:prstGeom>
                </pic:spPr>
              </pic:pic>
            </a:graphicData>
          </a:graphic>
          <wp14:sizeRelH relativeFrom="page">
            <wp14:pctWidth>0</wp14:pctWidth>
          </wp14:sizeRelH>
          <wp14:sizeRelV relativeFrom="page">
            <wp14:pctHeight>0</wp14:pctHeight>
          </wp14:sizeRelV>
        </wp:anchor>
      </w:drawing>
    </w:r>
    <w:r w:rsidR="001C49EC">
      <w:rPr>
        <w:noProof/>
        <w:lang w:eastAsia="it-IT"/>
      </w:rPr>
      <mc:AlternateContent>
        <mc:Choice Requires="wps">
          <w:drawing>
            <wp:anchor distT="0" distB="0" distL="114300" distR="114300" simplePos="0" relativeHeight="251656192" behindDoc="0" locked="0" layoutInCell="1" allowOverlap="1" wp14:anchorId="552684F3" wp14:editId="41C73784">
              <wp:simplePos x="0" y="0"/>
              <wp:positionH relativeFrom="column">
                <wp:posOffset>-67945</wp:posOffset>
              </wp:positionH>
              <wp:positionV relativeFrom="paragraph">
                <wp:posOffset>-1077017</wp:posOffset>
              </wp:positionV>
              <wp:extent cx="2743200" cy="571500"/>
              <wp:effectExtent l="0" t="0" r="0" b="12700"/>
              <wp:wrapNone/>
              <wp:docPr id="3" name="Casella di testo 3"/>
              <wp:cNvGraphicFramePr/>
              <a:graphic xmlns:a="http://schemas.openxmlformats.org/drawingml/2006/main">
                <a:graphicData uri="http://schemas.microsoft.com/office/word/2010/wordprocessingShape">
                  <wps:wsp>
                    <wps:cNvSpPr txBox="1"/>
                    <wps:spPr>
                      <a:xfrm>
                        <a:off x="0" y="0"/>
                        <a:ext cx="2743200" cy="5715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49D8E3E1" w14:textId="77777777" w:rsidR="004F3003" w:rsidRPr="004F3003" w:rsidRDefault="00D75B35" w:rsidP="001C49EC">
                          <w:pPr>
                            <w:spacing w:line="340" w:lineRule="exact"/>
                            <w:rPr>
                              <w:rFonts w:ascii="Arial" w:hAnsi="Arial" w:cs="Arial"/>
                              <w:b/>
                              <w:color w:val="706F6F" w:themeColor="background2"/>
                            </w:rPr>
                          </w:pPr>
                          <w:proofErr w:type="spellStart"/>
                          <w:r>
                            <w:rPr>
                              <w:rFonts w:ascii="Arial" w:hAnsi="Arial" w:cs="Arial"/>
                              <w:b/>
                              <w:color w:val="706F6F" w:themeColor="background2"/>
                            </w:rPr>
                            <w:t>RisorseUmaneOrganizzazione</w:t>
                          </w:r>
                          <w:proofErr w:type="spellEnd"/>
                        </w:p>
                        <w:p w14:paraId="20AB1B76" w14:textId="77777777" w:rsidR="004F3003" w:rsidRPr="004F3003" w:rsidRDefault="00D75B35" w:rsidP="001C49EC">
                          <w:pPr>
                            <w:spacing w:line="340" w:lineRule="exact"/>
                            <w:rPr>
                              <w:rFonts w:ascii="Arial" w:hAnsi="Arial" w:cs="Arial"/>
                              <w:color w:val="706F6F" w:themeColor="background2"/>
                            </w:rPr>
                          </w:pPr>
                          <w:proofErr w:type="spellStart"/>
                          <w:r>
                            <w:rPr>
                              <w:rFonts w:ascii="Arial" w:hAnsi="Arial" w:cs="Arial"/>
                              <w:color w:val="706F6F" w:themeColor="background2"/>
                            </w:rPr>
                            <w:t>TrasferimentoVolontarioIndividuale</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Casella di testo 3" o:spid="_x0000_s1027" type="#_x0000_t202" style="position:absolute;margin-left:-5.35pt;margin-top:-84.8pt;width:3in;height:45pt;z-index:2516561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" filled="f" stroked="f">
              <v:textbox>
                <w:txbxContent>
                  <w:p w14:paraId="49D8E3E1" w14:textId="77777777" w:rsidR="004F3003" w:rsidRPr="004F3003" w:rsidRDefault="00D75B35" w:rsidP="001C49EC">
                    <w:pPr>
                      <w:spacing w:line="340" w:lineRule="exact"/>
                      <w:rPr>
                        <w:rFonts w:ascii="Arial" w:hAnsi="Arial" w:cs="Arial"/>
                        <w:b/>
                        <w:color w:val="706F6F" w:themeColor="background2"/>
                      </w:rPr>
                    </w:pPr>
                    <w:proofErr w:type="spellStart"/>
                    <w:r>
                      <w:rPr>
                        <w:rFonts w:ascii="Arial" w:hAnsi="Arial" w:cs="Arial"/>
                        <w:b/>
                        <w:color w:val="706F6F" w:themeColor="background2"/>
                      </w:rPr>
                      <w:t>RisorseUmaneOrganizzazione</w:t>
                    </w:r>
                    <w:proofErr w:type="spellEnd"/>
                  </w:p>
                  <w:p w14:paraId="20AB1B76" w14:textId="77777777" w:rsidR="004F3003" w:rsidRPr="004F3003" w:rsidRDefault="00D75B35" w:rsidP="001C49EC">
                    <w:pPr>
                      <w:spacing w:line="340" w:lineRule="exact"/>
                      <w:rPr>
                        <w:rFonts w:ascii="Arial" w:hAnsi="Arial" w:cs="Arial"/>
                        <w:color w:val="706F6F" w:themeColor="background2"/>
                      </w:rPr>
                    </w:pPr>
                    <w:proofErr w:type="spellStart"/>
                    <w:r>
                      <w:rPr>
                        <w:rFonts w:ascii="Arial" w:hAnsi="Arial" w:cs="Arial"/>
                        <w:color w:val="706F6F" w:themeColor="background2"/>
                      </w:rPr>
                      <w:t>TrasferimentoVolontarioIndividuale</w:t>
                    </w:r>
                    <w:proofErr w:type="spellEnd"/>
                  </w:p>
                </w:txbxContent>
              </v:textbox>
            </v:shape>
          </w:pict>
        </mc:Fallback>
      </mc:AlternateContent>
    </w:r>
    <w:r w:rsidR="0084048E">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0A56A84" w14:textId="77777777" w:rsidR="001C49EC" w:rsidRDefault="00F93CFC" w:rsidP="00F93CFC">
    <w:pPr>
      <w:pStyle w:val="Pidipagina"/>
    </w:pPr>
    <w:r>
      <w:rPr>
        <w:noProof/>
        <w:lang w:eastAsia="it-IT"/>
      </w:rPr>
      <mc:AlternateContent>
        <mc:Choice Requires="wps">
          <w:drawing>
            <wp:anchor distT="0" distB="0" distL="114300" distR="114300" simplePos="0" relativeHeight="251664384" behindDoc="0" locked="0" layoutInCell="1" allowOverlap="1" wp14:anchorId="51404290" wp14:editId="2946763D">
              <wp:simplePos x="0" y="0"/>
              <wp:positionH relativeFrom="column">
                <wp:posOffset>3810</wp:posOffset>
              </wp:positionH>
              <wp:positionV relativeFrom="paragraph">
                <wp:posOffset>-768350</wp:posOffset>
              </wp:positionV>
              <wp:extent cx="2196000" cy="0"/>
              <wp:effectExtent l="0" t="0" r="13970" b="19050"/>
              <wp:wrapNone/>
              <wp:docPr id="9" name="Connettore 1 9"/>
              <wp:cNvGraphicFramePr/>
              <a:graphic xmlns:a="http://schemas.openxmlformats.org/drawingml/2006/main">
                <a:graphicData uri="http://schemas.microsoft.com/office/word/2010/wordprocessingShape">
                  <wps:wsp>
                    <wps:cNvCnPr/>
                    <wps:spPr>
                      <a:xfrm>
                        <a:off x="0" y="0"/>
                        <a:ext cx="2196000" cy="0"/>
                      </a:xfrm>
                      <a:prstGeom prst="line">
                        <a:avLst/>
                      </a:prstGeom>
                      <a:ln>
                        <a:solidFill>
                          <a:schemeClr val="bg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5="http://schemas.microsoft.com/office/word/2012/wordml">
          <w:pict>
            <v:line w14:anchorId="47805EB4" id="Connettore 1 9" o:spid="_x0000_s1026" style="position:absolute;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pt,-60.5pt" to="173.2pt,-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" strokecolor="#706f6f [3214]"/>
          </w:pict>
        </mc:Fallback>
      </mc:AlternateContent>
    </w:r>
    <w:r w:rsidR="001C49EC">
      <w:rPr>
        <w:noProof/>
        <w:lang w:eastAsia="it-IT"/>
      </w:rPr>
      <mc:AlternateContent>
        <mc:Choice Requires="wps">
          <w:drawing>
            <wp:anchor distT="0" distB="0" distL="114300" distR="114300" simplePos="0" relativeHeight="251662336" behindDoc="0" locked="0" layoutInCell="1" allowOverlap="1" wp14:anchorId="0F32D988" wp14:editId="2CCFE1F1">
              <wp:simplePos x="0" y="0"/>
              <wp:positionH relativeFrom="column">
                <wp:posOffset>-69850</wp:posOffset>
              </wp:positionH>
              <wp:positionV relativeFrom="paragraph">
                <wp:posOffset>-1043305</wp:posOffset>
              </wp:positionV>
              <wp:extent cx="2743200" cy="571500"/>
              <wp:effectExtent l="0" t="0" r="0" b="12700"/>
              <wp:wrapNone/>
              <wp:docPr id="8" name="Casella di testo 8"/>
              <wp:cNvGraphicFramePr/>
              <a:graphic xmlns:a="http://schemas.openxmlformats.org/drawingml/2006/main">
                <a:graphicData uri="http://schemas.microsoft.com/office/word/2010/wordprocessingShape">
                  <wps:wsp>
                    <wps:cNvSpPr txBox="1"/>
                    <wps:spPr>
                      <a:xfrm>
                        <a:off x="0" y="0"/>
                        <a:ext cx="2743200" cy="5715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192FC987" w14:textId="77777777" w:rsidR="001C49EC" w:rsidRPr="004F3003" w:rsidRDefault="00D75B35" w:rsidP="001C49EC">
                          <w:pPr>
                            <w:spacing w:line="340" w:lineRule="exact"/>
                            <w:rPr>
                              <w:rFonts w:ascii="Arial" w:hAnsi="Arial" w:cs="Arial"/>
                              <w:b/>
                              <w:color w:val="706F6F" w:themeColor="background2"/>
                            </w:rPr>
                          </w:pPr>
                          <w:proofErr w:type="spellStart"/>
                          <w:r>
                            <w:rPr>
                              <w:rFonts w:ascii="Arial" w:hAnsi="Arial" w:cs="Arial"/>
                              <w:b/>
                              <w:color w:val="706F6F" w:themeColor="background2"/>
                            </w:rPr>
                            <w:t>RisorseUmaneOrganizzazione</w:t>
                          </w:r>
                          <w:proofErr w:type="spellEnd"/>
                        </w:p>
                        <w:p w14:paraId="5952F996" w14:textId="77777777" w:rsidR="001C49EC" w:rsidRPr="004F3003" w:rsidRDefault="00D75B35" w:rsidP="001C49EC">
                          <w:pPr>
                            <w:spacing w:line="340" w:lineRule="exact"/>
                            <w:rPr>
                              <w:rFonts w:ascii="Arial" w:hAnsi="Arial" w:cs="Arial"/>
                              <w:color w:val="706F6F" w:themeColor="background2"/>
                            </w:rPr>
                          </w:pPr>
                          <w:proofErr w:type="spellStart"/>
                          <w:r>
                            <w:rPr>
                              <w:rFonts w:ascii="Arial" w:hAnsi="Arial" w:cs="Arial"/>
                              <w:color w:val="706F6F" w:themeColor="background2"/>
                            </w:rPr>
                            <w:t>TrasferimentoVolontarioIndividuale</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Casella di testo 8" o:spid="_x0000_s1028" type="#_x0000_t202" style="position:absolute;margin-left:-5.5pt;margin-top:-82.15pt;width:3in;height:4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" filled="f" stroked="f">
              <v:textbox>
                <w:txbxContent>
                  <w:p w14:paraId="192FC987" w14:textId="77777777" w:rsidR="001C49EC" w:rsidRPr="004F3003" w:rsidRDefault="00D75B35" w:rsidP="001C49EC">
                    <w:pPr>
                      <w:spacing w:line="340" w:lineRule="exact"/>
                      <w:rPr>
                        <w:rFonts w:ascii="Arial" w:hAnsi="Arial" w:cs="Arial"/>
                        <w:b/>
                        <w:color w:val="706F6F" w:themeColor="background2"/>
                      </w:rPr>
                    </w:pPr>
                    <w:proofErr w:type="spellStart"/>
                    <w:r>
                      <w:rPr>
                        <w:rFonts w:ascii="Arial" w:hAnsi="Arial" w:cs="Arial"/>
                        <w:b/>
                        <w:color w:val="706F6F" w:themeColor="background2"/>
                      </w:rPr>
                      <w:t>RisorseUmaneOrganizzazione</w:t>
                    </w:r>
                    <w:proofErr w:type="spellEnd"/>
                  </w:p>
                  <w:p w14:paraId="5952F996" w14:textId="77777777" w:rsidR="001C49EC" w:rsidRPr="004F3003" w:rsidRDefault="00D75B35" w:rsidP="001C49EC">
                    <w:pPr>
                      <w:spacing w:line="340" w:lineRule="exact"/>
                      <w:rPr>
                        <w:rFonts w:ascii="Arial" w:hAnsi="Arial" w:cs="Arial"/>
                        <w:color w:val="706F6F" w:themeColor="background2"/>
                      </w:rPr>
                    </w:pPr>
                    <w:proofErr w:type="spellStart"/>
                    <w:r>
                      <w:rPr>
                        <w:rFonts w:ascii="Arial" w:hAnsi="Arial" w:cs="Arial"/>
                        <w:color w:val="706F6F" w:themeColor="background2"/>
                      </w:rPr>
                      <w:t>TrasferimentoVolontarioIndividuale</w:t>
                    </w:r>
                    <w:proofErr w:type="spellEnd"/>
                  </w:p>
                </w:txbxContent>
              </v:textbox>
            </v:shape>
          </w:pict>
        </mc:Fallback>
      </mc:AlternateContent>
    </w:r>
    <w:r w:rsidR="001C49EC">
      <w:rPr>
        <w:noProof/>
        <w:lang w:eastAsia="it-IT"/>
      </w:rPr>
      <w:drawing>
        <wp:anchor distT="0" distB="0" distL="114300" distR="114300" simplePos="0" relativeHeight="251660288" behindDoc="1" locked="0" layoutInCell="1" allowOverlap="1" wp14:anchorId="3E1BA27B" wp14:editId="453530E9">
          <wp:simplePos x="0" y="0"/>
          <wp:positionH relativeFrom="column">
            <wp:posOffset>13335</wp:posOffset>
          </wp:positionH>
          <wp:positionV relativeFrom="paragraph">
            <wp:posOffset>-282575</wp:posOffset>
          </wp:positionV>
          <wp:extent cx="2303780" cy="418465"/>
          <wp:effectExtent l="0" t="0" r="7620" b="0"/>
          <wp:wrapNone/>
          <wp:docPr id="7" name="Immagin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NDP_logo_o_RGB_p.png"/>
                  <pic:cNvPicPr/>
                </pic:nvPicPr>
                <pic:blipFill>
                  <a:blip r:embed="rId1">
                    <a:extLst>
                      <a:ext uri="{28A0092B-C50C-407E-A947-70E740481C1C}">
                        <a14:useLocalDpi xmlns:a14="http://schemas.microsoft.com/office/drawing/2010/main" val="0"/>
                      </a:ext>
                    </a:extLst>
                  </a:blip>
                  <a:stretch>
                    <a:fillRect/>
                  </a:stretch>
                </pic:blipFill>
                <pic:spPr>
                  <a:xfrm>
                    <a:off x="0" y="0"/>
                    <a:ext cx="2303780" cy="418465"/>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0EB0671" w14:textId="77777777" w:rsidR="006B7E03" w:rsidRDefault="006B7E03" w:rsidP="00904E95">
      <w:r>
        <w:separator/>
      </w:r>
    </w:p>
  </w:footnote>
  <w:footnote w:type="continuationSeparator" w:id="0">
    <w:p w14:paraId="20AD1F4E" w14:textId="77777777" w:rsidR="006B7E03" w:rsidRDefault="006B7E03" w:rsidP="00904E9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C20B1AA" w14:textId="77777777" w:rsidR="00332925" w:rsidRDefault="004F3003" w:rsidP="00332925">
    <w:pPr>
      <w:pStyle w:val="Intestazione"/>
      <w:ind w:left="-142"/>
    </w:pPr>
    <w:r>
      <w:rPr>
        <w:noProof/>
        <w:lang w:eastAsia="it-IT"/>
      </w:rPr>
      <w:drawing>
        <wp:anchor distT="0" distB="0" distL="114300" distR="114300" simplePos="0" relativeHeight="251654144" behindDoc="1" locked="0" layoutInCell="1" allowOverlap="1" wp14:anchorId="230074EB" wp14:editId="63921C55">
          <wp:simplePos x="0" y="0"/>
          <wp:positionH relativeFrom="column">
            <wp:posOffset>-603250</wp:posOffset>
          </wp:positionH>
          <wp:positionV relativeFrom="paragraph">
            <wp:posOffset>-447976</wp:posOffset>
          </wp:positionV>
          <wp:extent cx="7845945" cy="788663"/>
          <wp:effectExtent l="0" t="0" r="3175" b="0"/>
          <wp:wrapNone/>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estata_gialla_pagineseguenti.jpg"/>
                  <pic:cNvPicPr/>
                </pic:nvPicPr>
                <pic:blipFill>
                  <a:blip r:embed="rId1">
                    <a:extLst>
                      <a:ext uri="{28A0092B-C50C-407E-A947-70E740481C1C}">
                        <a14:useLocalDpi xmlns:a14="http://schemas.microsoft.com/office/drawing/2010/main" val="0"/>
                      </a:ext>
                    </a:extLst>
                  </a:blip>
                  <a:stretch>
                    <a:fillRect/>
                  </a:stretch>
                </pic:blipFill>
                <pic:spPr>
                  <a:xfrm>
                    <a:off x="0" y="0"/>
                    <a:ext cx="7845945" cy="788663"/>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099D0B5" w14:textId="77777777" w:rsidR="004F3003" w:rsidRDefault="004F3003">
    <w:pPr>
      <w:pStyle w:val="Intestazione"/>
    </w:pPr>
    <w:r>
      <w:rPr>
        <w:noProof/>
        <w:lang w:eastAsia="it-IT"/>
      </w:rPr>
      <w:drawing>
        <wp:anchor distT="0" distB="0" distL="114300" distR="114300" simplePos="0" relativeHeight="251652096" behindDoc="0" locked="0" layoutInCell="1" allowOverlap="1" wp14:anchorId="12A9A99C" wp14:editId="11DC734E">
          <wp:simplePos x="0" y="0"/>
          <wp:positionH relativeFrom="column">
            <wp:posOffset>-527685</wp:posOffset>
          </wp:positionH>
          <wp:positionV relativeFrom="paragraph">
            <wp:posOffset>-450215</wp:posOffset>
          </wp:positionV>
          <wp:extent cx="7560000" cy="2599646"/>
          <wp:effectExtent l="0" t="0" r="3175" b="0"/>
          <wp:wrapTopAndBottom/>
          <wp:docPr id="2"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estata_gialla.jpg"/>
                  <pic:cNvPicPr/>
                </pic:nvPicPr>
                <pic:blipFill rotWithShape="1">
                  <a:blip r:embed="rId1">
                    <a:extLst>
                      <a:ext uri="{28A0092B-C50C-407E-A947-70E740481C1C}">
                        <a14:useLocalDpi xmlns:a14="http://schemas.microsoft.com/office/drawing/2010/main" val="0"/>
                      </a:ext>
                    </a:extLst>
                  </a:blip>
                  <a:srcRect b="9734"/>
                  <a:stretch/>
                </pic:blipFill>
                <pic:spPr bwMode="auto">
                  <a:xfrm>
                    <a:off x="0" y="0"/>
                    <a:ext cx="7560000" cy="259964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096AA70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DA17FD9"/>
    <w:multiLevelType w:val="hybridMultilevel"/>
    <w:tmpl w:val="F20EB95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nsid w:val="11D96A37"/>
    <w:multiLevelType w:val="hybridMultilevel"/>
    <w:tmpl w:val="091E333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nsid w:val="12527680"/>
    <w:multiLevelType w:val="hybridMultilevel"/>
    <w:tmpl w:val="5DCCF510"/>
    <w:lvl w:ilvl="0" w:tplc="080C31F2">
      <w:start w:val="1"/>
      <w:numFmt w:val="bullet"/>
      <w:lvlText w:val="o"/>
      <w:lvlJc w:val="left"/>
      <w:pPr>
        <w:ind w:left="2007" w:hanging="360"/>
      </w:pPr>
      <w:rPr>
        <w:rFonts w:ascii="Courier New" w:hAnsi="Courier New" w:hint="default"/>
      </w:rPr>
    </w:lvl>
    <w:lvl w:ilvl="1" w:tplc="04100003" w:tentative="1">
      <w:start w:val="1"/>
      <w:numFmt w:val="bullet"/>
      <w:lvlText w:val="o"/>
      <w:lvlJc w:val="left"/>
      <w:pPr>
        <w:ind w:left="2727" w:hanging="360"/>
      </w:pPr>
      <w:rPr>
        <w:rFonts w:ascii="Courier New" w:hAnsi="Courier New" w:cs="Courier New" w:hint="default"/>
      </w:rPr>
    </w:lvl>
    <w:lvl w:ilvl="2" w:tplc="04100005" w:tentative="1">
      <w:start w:val="1"/>
      <w:numFmt w:val="bullet"/>
      <w:lvlText w:val=""/>
      <w:lvlJc w:val="left"/>
      <w:pPr>
        <w:ind w:left="3447" w:hanging="360"/>
      </w:pPr>
      <w:rPr>
        <w:rFonts w:ascii="Wingdings" w:hAnsi="Wingdings" w:hint="default"/>
      </w:rPr>
    </w:lvl>
    <w:lvl w:ilvl="3" w:tplc="04100001" w:tentative="1">
      <w:start w:val="1"/>
      <w:numFmt w:val="bullet"/>
      <w:lvlText w:val=""/>
      <w:lvlJc w:val="left"/>
      <w:pPr>
        <w:ind w:left="4167" w:hanging="360"/>
      </w:pPr>
      <w:rPr>
        <w:rFonts w:ascii="Symbol" w:hAnsi="Symbol" w:hint="default"/>
      </w:rPr>
    </w:lvl>
    <w:lvl w:ilvl="4" w:tplc="04100003" w:tentative="1">
      <w:start w:val="1"/>
      <w:numFmt w:val="bullet"/>
      <w:lvlText w:val="o"/>
      <w:lvlJc w:val="left"/>
      <w:pPr>
        <w:ind w:left="4887" w:hanging="360"/>
      </w:pPr>
      <w:rPr>
        <w:rFonts w:ascii="Courier New" w:hAnsi="Courier New" w:cs="Courier New" w:hint="default"/>
      </w:rPr>
    </w:lvl>
    <w:lvl w:ilvl="5" w:tplc="04100005" w:tentative="1">
      <w:start w:val="1"/>
      <w:numFmt w:val="bullet"/>
      <w:lvlText w:val=""/>
      <w:lvlJc w:val="left"/>
      <w:pPr>
        <w:ind w:left="5607" w:hanging="360"/>
      </w:pPr>
      <w:rPr>
        <w:rFonts w:ascii="Wingdings" w:hAnsi="Wingdings" w:hint="default"/>
      </w:rPr>
    </w:lvl>
    <w:lvl w:ilvl="6" w:tplc="04100001" w:tentative="1">
      <w:start w:val="1"/>
      <w:numFmt w:val="bullet"/>
      <w:lvlText w:val=""/>
      <w:lvlJc w:val="left"/>
      <w:pPr>
        <w:ind w:left="6327" w:hanging="360"/>
      </w:pPr>
      <w:rPr>
        <w:rFonts w:ascii="Symbol" w:hAnsi="Symbol" w:hint="default"/>
      </w:rPr>
    </w:lvl>
    <w:lvl w:ilvl="7" w:tplc="04100003" w:tentative="1">
      <w:start w:val="1"/>
      <w:numFmt w:val="bullet"/>
      <w:lvlText w:val="o"/>
      <w:lvlJc w:val="left"/>
      <w:pPr>
        <w:ind w:left="7047" w:hanging="360"/>
      </w:pPr>
      <w:rPr>
        <w:rFonts w:ascii="Courier New" w:hAnsi="Courier New" w:cs="Courier New" w:hint="default"/>
      </w:rPr>
    </w:lvl>
    <w:lvl w:ilvl="8" w:tplc="04100005" w:tentative="1">
      <w:start w:val="1"/>
      <w:numFmt w:val="bullet"/>
      <w:lvlText w:val=""/>
      <w:lvlJc w:val="left"/>
      <w:pPr>
        <w:ind w:left="7767" w:hanging="360"/>
      </w:pPr>
      <w:rPr>
        <w:rFonts w:ascii="Wingdings" w:hAnsi="Wingdings" w:hint="default"/>
      </w:rPr>
    </w:lvl>
  </w:abstractNum>
  <w:abstractNum w:abstractNumId="4">
    <w:nsid w:val="12587AA2"/>
    <w:multiLevelType w:val="hybridMultilevel"/>
    <w:tmpl w:val="E63ACE2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nsid w:val="171C46D2"/>
    <w:multiLevelType w:val="hybridMultilevel"/>
    <w:tmpl w:val="BA748F9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nsid w:val="189E1AE4"/>
    <w:multiLevelType w:val="hybridMultilevel"/>
    <w:tmpl w:val="A28091C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nsid w:val="192D01D3"/>
    <w:multiLevelType w:val="hybridMultilevel"/>
    <w:tmpl w:val="5C0CA34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nsid w:val="1AE909AC"/>
    <w:multiLevelType w:val="hybridMultilevel"/>
    <w:tmpl w:val="93AA632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nsid w:val="1E310563"/>
    <w:multiLevelType w:val="hybridMultilevel"/>
    <w:tmpl w:val="8E5CC98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nsid w:val="20965A18"/>
    <w:multiLevelType w:val="hybridMultilevel"/>
    <w:tmpl w:val="181E9D1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nsid w:val="23692F56"/>
    <w:multiLevelType w:val="hybridMultilevel"/>
    <w:tmpl w:val="7D8A7B12"/>
    <w:lvl w:ilvl="0" w:tplc="0410000D">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nsid w:val="298E60CF"/>
    <w:multiLevelType w:val="hybridMultilevel"/>
    <w:tmpl w:val="638E96E0"/>
    <w:lvl w:ilvl="0" w:tplc="04100001">
      <w:start w:val="1"/>
      <w:numFmt w:val="bullet"/>
      <w:lvlText w:val=""/>
      <w:lvlJc w:val="left"/>
      <w:pPr>
        <w:ind w:left="1364" w:hanging="360"/>
      </w:pPr>
      <w:rPr>
        <w:rFonts w:ascii="Symbol" w:hAnsi="Symbol" w:hint="default"/>
      </w:rPr>
    </w:lvl>
    <w:lvl w:ilvl="1" w:tplc="04100003" w:tentative="1">
      <w:start w:val="1"/>
      <w:numFmt w:val="bullet"/>
      <w:lvlText w:val="o"/>
      <w:lvlJc w:val="left"/>
      <w:pPr>
        <w:ind w:left="2084" w:hanging="360"/>
      </w:pPr>
      <w:rPr>
        <w:rFonts w:ascii="Courier New" w:hAnsi="Courier New" w:cs="Courier New" w:hint="default"/>
      </w:rPr>
    </w:lvl>
    <w:lvl w:ilvl="2" w:tplc="04100005" w:tentative="1">
      <w:start w:val="1"/>
      <w:numFmt w:val="bullet"/>
      <w:lvlText w:val=""/>
      <w:lvlJc w:val="left"/>
      <w:pPr>
        <w:ind w:left="2804" w:hanging="360"/>
      </w:pPr>
      <w:rPr>
        <w:rFonts w:ascii="Wingdings" w:hAnsi="Wingdings" w:hint="default"/>
      </w:rPr>
    </w:lvl>
    <w:lvl w:ilvl="3" w:tplc="04100001" w:tentative="1">
      <w:start w:val="1"/>
      <w:numFmt w:val="bullet"/>
      <w:lvlText w:val=""/>
      <w:lvlJc w:val="left"/>
      <w:pPr>
        <w:ind w:left="3524" w:hanging="360"/>
      </w:pPr>
      <w:rPr>
        <w:rFonts w:ascii="Symbol" w:hAnsi="Symbol" w:hint="default"/>
      </w:rPr>
    </w:lvl>
    <w:lvl w:ilvl="4" w:tplc="04100003" w:tentative="1">
      <w:start w:val="1"/>
      <w:numFmt w:val="bullet"/>
      <w:lvlText w:val="o"/>
      <w:lvlJc w:val="left"/>
      <w:pPr>
        <w:ind w:left="4244" w:hanging="360"/>
      </w:pPr>
      <w:rPr>
        <w:rFonts w:ascii="Courier New" w:hAnsi="Courier New" w:cs="Courier New" w:hint="default"/>
      </w:rPr>
    </w:lvl>
    <w:lvl w:ilvl="5" w:tplc="04100005" w:tentative="1">
      <w:start w:val="1"/>
      <w:numFmt w:val="bullet"/>
      <w:lvlText w:val=""/>
      <w:lvlJc w:val="left"/>
      <w:pPr>
        <w:ind w:left="4964" w:hanging="360"/>
      </w:pPr>
      <w:rPr>
        <w:rFonts w:ascii="Wingdings" w:hAnsi="Wingdings" w:hint="default"/>
      </w:rPr>
    </w:lvl>
    <w:lvl w:ilvl="6" w:tplc="04100001" w:tentative="1">
      <w:start w:val="1"/>
      <w:numFmt w:val="bullet"/>
      <w:lvlText w:val=""/>
      <w:lvlJc w:val="left"/>
      <w:pPr>
        <w:ind w:left="5684" w:hanging="360"/>
      </w:pPr>
      <w:rPr>
        <w:rFonts w:ascii="Symbol" w:hAnsi="Symbol" w:hint="default"/>
      </w:rPr>
    </w:lvl>
    <w:lvl w:ilvl="7" w:tplc="04100003" w:tentative="1">
      <w:start w:val="1"/>
      <w:numFmt w:val="bullet"/>
      <w:lvlText w:val="o"/>
      <w:lvlJc w:val="left"/>
      <w:pPr>
        <w:ind w:left="6404" w:hanging="360"/>
      </w:pPr>
      <w:rPr>
        <w:rFonts w:ascii="Courier New" w:hAnsi="Courier New" w:cs="Courier New" w:hint="default"/>
      </w:rPr>
    </w:lvl>
    <w:lvl w:ilvl="8" w:tplc="04100005" w:tentative="1">
      <w:start w:val="1"/>
      <w:numFmt w:val="bullet"/>
      <w:lvlText w:val=""/>
      <w:lvlJc w:val="left"/>
      <w:pPr>
        <w:ind w:left="7124" w:hanging="360"/>
      </w:pPr>
      <w:rPr>
        <w:rFonts w:ascii="Wingdings" w:hAnsi="Wingdings" w:hint="default"/>
      </w:rPr>
    </w:lvl>
  </w:abstractNum>
  <w:abstractNum w:abstractNumId="13">
    <w:nsid w:val="29BB2750"/>
    <w:multiLevelType w:val="hybridMultilevel"/>
    <w:tmpl w:val="BD90CDA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nsid w:val="2C4E6F97"/>
    <w:multiLevelType w:val="hybridMultilevel"/>
    <w:tmpl w:val="0B54169E"/>
    <w:lvl w:ilvl="0" w:tplc="04100017">
      <w:start w:val="1"/>
      <w:numFmt w:val="lowerLetter"/>
      <w:lvlText w:val="%1)"/>
      <w:lvlJc w:val="left"/>
      <w:pPr>
        <w:ind w:left="720" w:hanging="360"/>
      </w:pPr>
      <w:rPr>
        <w:rFont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nsid w:val="326C0A86"/>
    <w:multiLevelType w:val="hybridMultilevel"/>
    <w:tmpl w:val="E8D2402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nsid w:val="34C237CA"/>
    <w:multiLevelType w:val="hybridMultilevel"/>
    <w:tmpl w:val="5C9C298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nsid w:val="3A673B4B"/>
    <w:multiLevelType w:val="hybridMultilevel"/>
    <w:tmpl w:val="AA7E3EB2"/>
    <w:lvl w:ilvl="0" w:tplc="E890A21C">
      <w:start w:val="1"/>
      <w:numFmt w:val="decimal"/>
      <w:lvlText w:val="%1."/>
      <w:lvlJc w:val="left"/>
      <w:pPr>
        <w:tabs>
          <w:tab w:val="num" w:pos="720"/>
        </w:tabs>
        <w:ind w:left="720" w:hanging="360"/>
      </w:pPr>
      <w:rPr>
        <w:rFonts w:hint="default"/>
        <w:color w:val="auto"/>
      </w:rPr>
    </w:lvl>
    <w:lvl w:ilvl="1" w:tplc="04100019">
      <w:start w:val="1"/>
      <w:numFmt w:val="lowerLetter"/>
      <w:lvlText w:val="%2."/>
      <w:lvlJc w:val="left"/>
      <w:pPr>
        <w:tabs>
          <w:tab w:val="num" w:pos="1440"/>
        </w:tabs>
        <w:ind w:left="1440" w:hanging="360"/>
      </w:pPr>
      <w:rPr>
        <w:rFonts w:hint="default"/>
        <w:color w:val="auto"/>
      </w:r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8">
    <w:nsid w:val="3BC1171E"/>
    <w:multiLevelType w:val="hybridMultilevel"/>
    <w:tmpl w:val="0188079A"/>
    <w:lvl w:ilvl="0" w:tplc="EDFC65F2">
      <w:start w:val="1"/>
      <w:numFmt w:val="decimal"/>
      <w:lvlText w:val="%1."/>
      <w:lvlJc w:val="left"/>
      <w:pPr>
        <w:tabs>
          <w:tab w:val="num" w:pos="644"/>
        </w:tabs>
        <w:ind w:left="644" w:hanging="360"/>
      </w:pPr>
      <w:rPr>
        <w:strike w:val="0"/>
      </w:rPr>
    </w:lvl>
    <w:lvl w:ilvl="1" w:tplc="94224C6C">
      <w:start w:val="2"/>
      <w:numFmt w:val="bullet"/>
      <w:lvlText w:val=""/>
      <w:lvlJc w:val="left"/>
      <w:pPr>
        <w:tabs>
          <w:tab w:val="num" w:pos="1440"/>
        </w:tabs>
        <w:ind w:left="1440" w:hanging="360"/>
      </w:pPr>
      <w:rPr>
        <w:rFonts w:ascii="Symbol" w:eastAsia="Times New Roman" w:hAnsi="Symbol" w:cs="Arial" w:hint="default"/>
      </w:rPr>
    </w:lvl>
    <w:lvl w:ilvl="2" w:tplc="B8481B76">
      <w:start w:val="1"/>
      <w:numFmt w:val="bullet"/>
      <w:lvlText w:val="-"/>
      <w:lvlJc w:val="left"/>
      <w:pPr>
        <w:tabs>
          <w:tab w:val="num" w:pos="2160"/>
        </w:tabs>
        <w:ind w:left="2160" w:hanging="180"/>
      </w:pPr>
      <w:rPr>
        <w:rFonts w:ascii="Arial" w:eastAsia="Times New Roman" w:hAnsi="Arial" w:cs="Arial" w:hint="default"/>
      </w:rPr>
    </w:lvl>
    <w:lvl w:ilvl="3" w:tplc="654CAF8E">
      <w:start w:val="1"/>
      <w:numFmt w:val="lowerLetter"/>
      <w:lvlText w:val="%4)"/>
      <w:lvlJc w:val="left"/>
      <w:pPr>
        <w:tabs>
          <w:tab w:val="num" w:pos="2880"/>
        </w:tabs>
        <w:ind w:left="2880" w:hanging="360"/>
      </w:pPr>
      <w:rPr>
        <w:rFonts w:hint="default"/>
      </w:r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9">
    <w:nsid w:val="46050298"/>
    <w:multiLevelType w:val="hybridMultilevel"/>
    <w:tmpl w:val="879E20F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nsid w:val="494B0188"/>
    <w:multiLevelType w:val="hybridMultilevel"/>
    <w:tmpl w:val="8F8EABCC"/>
    <w:lvl w:ilvl="0" w:tplc="49A230B8">
      <w:start w:val="1"/>
      <w:numFmt w:val="bullet"/>
      <w:lvlText w:val=""/>
      <w:lvlJc w:val="left"/>
      <w:pPr>
        <w:ind w:left="1069" w:hanging="360"/>
      </w:pPr>
      <w:rPr>
        <w:rFonts w:ascii="Symbol" w:hAnsi="Symbol" w:hint="default"/>
      </w:rPr>
    </w:lvl>
    <w:lvl w:ilvl="1" w:tplc="04100003" w:tentative="1">
      <w:start w:val="1"/>
      <w:numFmt w:val="bullet"/>
      <w:lvlText w:val="o"/>
      <w:lvlJc w:val="left"/>
      <w:pPr>
        <w:ind w:left="1789" w:hanging="360"/>
      </w:pPr>
      <w:rPr>
        <w:rFonts w:ascii="Courier New" w:hAnsi="Courier New" w:cs="Courier New" w:hint="default"/>
      </w:rPr>
    </w:lvl>
    <w:lvl w:ilvl="2" w:tplc="04100005" w:tentative="1">
      <w:start w:val="1"/>
      <w:numFmt w:val="bullet"/>
      <w:lvlText w:val=""/>
      <w:lvlJc w:val="left"/>
      <w:pPr>
        <w:ind w:left="2509" w:hanging="360"/>
      </w:pPr>
      <w:rPr>
        <w:rFonts w:ascii="Wingdings" w:hAnsi="Wingdings" w:hint="default"/>
      </w:rPr>
    </w:lvl>
    <w:lvl w:ilvl="3" w:tplc="04100001" w:tentative="1">
      <w:start w:val="1"/>
      <w:numFmt w:val="bullet"/>
      <w:lvlText w:val=""/>
      <w:lvlJc w:val="left"/>
      <w:pPr>
        <w:ind w:left="3229" w:hanging="360"/>
      </w:pPr>
      <w:rPr>
        <w:rFonts w:ascii="Symbol" w:hAnsi="Symbol" w:hint="default"/>
      </w:rPr>
    </w:lvl>
    <w:lvl w:ilvl="4" w:tplc="04100003" w:tentative="1">
      <w:start w:val="1"/>
      <w:numFmt w:val="bullet"/>
      <w:lvlText w:val="o"/>
      <w:lvlJc w:val="left"/>
      <w:pPr>
        <w:ind w:left="3949" w:hanging="360"/>
      </w:pPr>
      <w:rPr>
        <w:rFonts w:ascii="Courier New" w:hAnsi="Courier New" w:cs="Courier New" w:hint="default"/>
      </w:rPr>
    </w:lvl>
    <w:lvl w:ilvl="5" w:tplc="04100005" w:tentative="1">
      <w:start w:val="1"/>
      <w:numFmt w:val="bullet"/>
      <w:lvlText w:val=""/>
      <w:lvlJc w:val="left"/>
      <w:pPr>
        <w:ind w:left="4669" w:hanging="360"/>
      </w:pPr>
      <w:rPr>
        <w:rFonts w:ascii="Wingdings" w:hAnsi="Wingdings" w:hint="default"/>
      </w:rPr>
    </w:lvl>
    <w:lvl w:ilvl="6" w:tplc="04100001" w:tentative="1">
      <w:start w:val="1"/>
      <w:numFmt w:val="bullet"/>
      <w:lvlText w:val=""/>
      <w:lvlJc w:val="left"/>
      <w:pPr>
        <w:ind w:left="5389" w:hanging="360"/>
      </w:pPr>
      <w:rPr>
        <w:rFonts w:ascii="Symbol" w:hAnsi="Symbol" w:hint="default"/>
      </w:rPr>
    </w:lvl>
    <w:lvl w:ilvl="7" w:tplc="04100003" w:tentative="1">
      <w:start w:val="1"/>
      <w:numFmt w:val="bullet"/>
      <w:lvlText w:val="o"/>
      <w:lvlJc w:val="left"/>
      <w:pPr>
        <w:ind w:left="6109" w:hanging="360"/>
      </w:pPr>
      <w:rPr>
        <w:rFonts w:ascii="Courier New" w:hAnsi="Courier New" w:cs="Courier New" w:hint="default"/>
      </w:rPr>
    </w:lvl>
    <w:lvl w:ilvl="8" w:tplc="04100005" w:tentative="1">
      <w:start w:val="1"/>
      <w:numFmt w:val="bullet"/>
      <w:lvlText w:val=""/>
      <w:lvlJc w:val="left"/>
      <w:pPr>
        <w:ind w:left="6829" w:hanging="360"/>
      </w:pPr>
      <w:rPr>
        <w:rFonts w:ascii="Wingdings" w:hAnsi="Wingdings" w:hint="default"/>
      </w:rPr>
    </w:lvl>
  </w:abstractNum>
  <w:abstractNum w:abstractNumId="21">
    <w:nsid w:val="4A672636"/>
    <w:multiLevelType w:val="hybridMultilevel"/>
    <w:tmpl w:val="21F2AD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nsid w:val="50C722E4"/>
    <w:multiLevelType w:val="hybridMultilevel"/>
    <w:tmpl w:val="65865B6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3">
    <w:nsid w:val="577F68C1"/>
    <w:multiLevelType w:val="hybridMultilevel"/>
    <w:tmpl w:val="04E8844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4">
    <w:nsid w:val="5FAC04E4"/>
    <w:multiLevelType w:val="hybridMultilevel"/>
    <w:tmpl w:val="A7C831D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5">
    <w:nsid w:val="62941B70"/>
    <w:multiLevelType w:val="hybridMultilevel"/>
    <w:tmpl w:val="F38ABDC4"/>
    <w:lvl w:ilvl="0" w:tplc="080C31F2">
      <w:start w:val="1"/>
      <w:numFmt w:val="bullet"/>
      <w:lvlText w:val="o"/>
      <w:lvlJc w:val="left"/>
      <w:pPr>
        <w:ind w:left="2574" w:hanging="360"/>
      </w:pPr>
      <w:rPr>
        <w:rFonts w:ascii="Courier New" w:hAnsi="Courier New" w:hint="default"/>
      </w:rPr>
    </w:lvl>
    <w:lvl w:ilvl="1" w:tplc="04100003" w:tentative="1">
      <w:start w:val="1"/>
      <w:numFmt w:val="bullet"/>
      <w:lvlText w:val="o"/>
      <w:lvlJc w:val="left"/>
      <w:pPr>
        <w:ind w:left="2727" w:hanging="360"/>
      </w:pPr>
      <w:rPr>
        <w:rFonts w:ascii="Courier New" w:hAnsi="Courier New" w:cs="Courier New" w:hint="default"/>
      </w:rPr>
    </w:lvl>
    <w:lvl w:ilvl="2" w:tplc="04100005" w:tentative="1">
      <w:start w:val="1"/>
      <w:numFmt w:val="bullet"/>
      <w:lvlText w:val=""/>
      <w:lvlJc w:val="left"/>
      <w:pPr>
        <w:ind w:left="3447" w:hanging="360"/>
      </w:pPr>
      <w:rPr>
        <w:rFonts w:ascii="Wingdings" w:hAnsi="Wingdings" w:hint="default"/>
      </w:rPr>
    </w:lvl>
    <w:lvl w:ilvl="3" w:tplc="04100001" w:tentative="1">
      <w:start w:val="1"/>
      <w:numFmt w:val="bullet"/>
      <w:lvlText w:val=""/>
      <w:lvlJc w:val="left"/>
      <w:pPr>
        <w:ind w:left="4167" w:hanging="360"/>
      </w:pPr>
      <w:rPr>
        <w:rFonts w:ascii="Symbol" w:hAnsi="Symbol" w:hint="default"/>
      </w:rPr>
    </w:lvl>
    <w:lvl w:ilvl="4" w:tplc="04100003" w:tentative="1">
      <w:start w:val="1"/>
      <w:numFmt w:val="bullet"/>
      <w:lvlText w:val="o"/>
      <w:lvlJc w:val="left"/>
      <w:pPr>
        <w:ind w:left="4887" w:hanging="360"/>
      </w:pPr>
      <w:rPr>
        <w:rFonts w:ascii="Courier New" w:hAnsi="Courier New" w:cs="Courier New" w:hint="default"/>
      </w:rPr>
    </w:lvl>
    <w:lvl w:ilvl="5" w:tplc="04100005" w:tentative="1">
      <w:start w:val="1"/>
      <w:numFmt w:val="bullet"/>
      <w:lvlText w:val=""/>
      <w:lvlJc w:val="left"/>
      <w:pPr>
        <w:ind w:left="5607" w:hanging="360"/>
      </w:pPr>
      <w:rPr>
        <w:rFonts w:ascii="Wingdings" w:hAnsi="Wingdings" w:hint="default"/>
      </w:rPr>
    </w:lvl>
    <w:lvl w:ilvl="6" w:tplc="04100001" w:tentative="1">
      <w:start w:val="1"/>
      <w:numFmt w:val="bullet"/>
      <w:lvlText w:val=""/>
      <w:lvlJc w:val="left"/>
      <w:pPr>
        <w:ind w:left="6327" w:hanging="360"/>
      </w:pPr>
      <w:rPr>
        <w:rFonts w:ascii="Symbol" w:hAnsi="Symbol" w:hint="default"/>
      </w:rPr>
    </w:lvl>
    <w:lvl w:ilvl="7" w:tplc="04100003" w:tentative="1">
      <w:start w:val="1"/>
      <w:numFmt w:val="bullet"/>
      <w:lvlText w:val="o"/>
      <w:lvlJc w:val="left"/>
      <w:pPr>
        <w:ind w:left="7047" w:hanging="360"/>
      </w:pPr>
      <w:rPr>
        <w:rFonts w:ascii="Courier New" w:hAnsi="Courier New" w:cs="Courier New" w:hint="default"/>
      </w:rPr>
    </w:lvl>
    <w:lvl w:ilvl="8" w:tplc="04100005" w:tentative="1">
      <w:start w:val="1"/>
      <w:numFmt w:val="bullet"/>
      <w:lvlText w:val=""/>
      <w:lvlJc w:val="left"/>
      <w:pPr>
        <w:ind w:left="7767" w:hanging="360"/>
      </w:pPr>
      <w:rPr>
        <w:rFonts w:ascii="Wingdings" w:hAnsi="Wingdings" w:hint="default"/>
      </w:rPr>
    </w:lvl>
  </w:abstractNum>
  <w:abstractNum w:abstractNumId="26">
    <w:nsid w:val="62D13EAA"/>
    <w:multiLevelType w:val="hybridMultilevel"/>
    <w:tmpl w:val="A48C2AD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7">
    <w:nsid w:val="63EE76D1"/>
    <w:multiLevelType w:val="hybridMultilevel"/>
    <w:tmpl w:val="01C8D70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8">
    <w:nsid w:val="66F049B6"/>
    <w:multiLevelType w:val="hybridMultilevel"/>
    <w:tmpl w:val="449478F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9">
    <w:nsid w:val="69C90FCF"/>
    <w:multiLevelType w:val="hybridMultilevel"/>
    <w:tmpl w:val="363E3C8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0">
    <w:nsid w:val="6F5C6690"/>
    <w:multiLevelType w:val="hybridMultilevel"/>
    <w:tmpl w:val="E23C93C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1">
    <w:nsid w:val="77392AB5"/>
    <w:multiLevelType w:val="hybridMultilevel"/>
    <w:tmpl w:val="5E78934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2">
    <w:nsid w:val="79551211"/>
    <w:multiLevelType w:val="hybridMultilevel"/>
    <w:tmpl w:val="A5A4FACC"/>
    <w:lvl w:ilvl="0" w:tplc="04100001">
      <w:start w:val="1"/>
      <w:numFmt w:val="bullet"/>
      <w:lvlText w:val=""/>
      <w:lvlJc w:val="left"/>
      <w:pPr>
        <w:ind w:left="1080" w:hanging="360"/>
      </w:pPr>
      <w:rPr>
        <w:rFonts w:ascii="Symbol" w:hAnsi="Symbol"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33">
    <w:nsid w:val="7AD51F93"/>
    <w:multiLevelType w:val="hybridMultilevel"/>
    <w:tmpl w:val="F64C4AE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25"/>
  </w:num>
  <w:num w:numId="4">
    <w:abstractNumId w:val="20"/>
  </w:num>
  <w:num w:numId="5">
    <w:abstractNumId w:val="29"/>
  </w:num>
  <w:num w:numId="6">
    <w:abstractNumId w:val="5"/>
  </w:num>
  <w:num w:numId="7">
    <w:abstractNumId w:val="7"/>
  </w:num>
  <w:num w:numId="8">
    <w:abstractNumId w:val="13"/>
  </w:num>
  <w:num w:numId="9">
    <w:abstractNumId w:val="16"/>
  </w:num>
  <w:num w:numId="10">
    <w:abstractNumId w:val="9"/>
  </w:num>
  <w:num w:numId="11">
    <w:abstractNumId w:val="23"/>
  </w:num>
  <w:num w:numId="12">
    <w:abstractNumId w:val="10"/>
  </w:num>
  <w:num w:numId="13">
    <w:abstractNumId w:val="26"/>
  </w:num>
  <w:num w:numId="14">
    <w:abstractNumId w:val="4"/>
  </w:num>
  <w:num w:numId="15">
    <w:abstractNumId w:val="2"/>
  </w:num>
  <w:num w:numId="16">
    <w:abstractNumId w:val="24"/>
  </w:num>
  <w:num w:numId="17">
    <w:abstractNumId w:val="14"/>
  </w:num>
  <w:num w:numId="18">
    <w:abstractNumId w:val="28"/>
  </w:num>
  <w:num w:numId="19">
    <w:abstractNumId w:val="19"/>
  </w:num>
  <w:num w:numId="20">
    <w:abstractNumId w:val="15"/>
  </w:num>
  <w:num w:numId="21">
    <w:abstractNumId w:val="31"/>
  </w:num>
  <w:num w:numId="22">
    <w:abstractNumId w:val="22"/>
  </w:num>
  <w:num w:numId="23">
    <w:abstractNumId w:val="27"/>
  </w:num>
  <w:num w:numId="24">
    <w:abstractNumId w:val="18"/>
  </w:num>
  <w:num w:numId="25">
    <w:abstractNumId w:val="12"/>
  </w:num>
  <w:num w:numId="26">
    <w:abstractNumId w:val="33"/>
  </w:num>
  <w:num w:numId="27">
    <w:abstractNumId w:val="8"/>
  </w:num>
  <w:num w:numId="28">
    <w:abstractNumId w:val="6"/>
  </w:num>
  <w:num w:numId="29">
    <w:abstractNumId w:val="11"/>
  </w:num>
  <w:num w:numId="30">
    <w:abstractNumId w:val="1"/>
  </w:num>
  <w:num w:numId="31">
    <w:abstractNumId w:val="30"/>
  </w:num>
  <w:num w:numId="32">
    <w:abstractNumId w:val="21"/>
  </w:num>
  <w:num w:numId="33">
    <w:abstractNumId w:val="32"/>
  </w:num>
  <w:num w:numId="34">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283"/>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4E95"/>
    <w:rsid w:val="00005E79"/>
    <w:rsid w:val="00030371"/>
    <w:rsid w:val="00032E65"/>
    <w:rsid w:val="00033C8B"/>
    <w:rsid w:val="00034CE1"/>
    <w:rsid w:val="00041A4A"/>
    <w:rsid w:val="0004489F"/>
    <w:rsid w:val="000524FC"/>
    <w:rsid w:val="000529E2"/>
    <w:rsid w:val="000604A3"/>
    <w:rsid w:val="000661F7"/>
    <w:rsid w:val="00066A08"/>
    <w:rsid w:val="0007141D"/>
    <w:rsid w:val="000737F9"/>
    <w:rsid w:val="0008224F"/>
    <w:rsid w:val="0009019F"/>
    <w:rsid w:val="00095D4C"/>
    <w:rsid w:val="000C0882"/>
    <w:rsid w:val="000C2255"/>
    <w:rsid w:val="000C24FF"/>
    <w:rsid w:val="000C627A"/>
    <w:rsid w:val="000D383D"/>
    <w:rsid w:val="000F1191"/>
    <w:rsid w:val="000F1E34"/>
    <w:rsid w:val="000F3CA2"/>
    <w:rsid w:val="001027D8"/>
    <w:rsid w:val="00102E9E"/>
    <w:rsid w:val="00127340"/>
    <w:rsid w:val="00130C19"/>
    <w:rsid w:val="001348E2"/>
    <w:rsid w:val="00147487"/>
    <w:rsid w:val="001527A0"/>
    <w:rsid w:val="00154F8A"/>
    <w:rsid w:val="00155B09"/>
    <w:rsid w:val="001701AA"/>
    <w:rsid w:val="00181D48"/>
    <w:rsid w:val="001827E6"/>
    <w:rsid w:val="00196046"/>
    <w:rsid w:val="00197101"/>
    <w:rsid w:val="001A1A3F"/>
    <w:rsid w:val="001B18A3"/>
    <w:rsid w:val="001B2751"/>
    <w:rsid w:val="001C49EC"/>
    <w:rsid w:val="001C61E0"/>
    <w:rsid w:val="001D0639"/>
    <w:rsid w:val="001D2B64"/>
    <w:rsid w:val="001D3411"/>
    <w:rsid w:val="001D5AC7"/>
    <w:rsid w:val="001F27D6"/>
    <w:rsid w:val="001F2EEE"/>
    <w:rsid w:val="001F4CE7"/>
    <w:rsid w:val="00202B14"/>
    <w:rsid w:val="0020773F"/>
    <w:rsid w:val="00215D40"/>
    <w:rsid w:val="00220E61"/>
    <w:rsid w:val="00224828"/>
    <w:rsid w:val="00236675"/>
    <w:rsid w:val="002622DF"/>
    <w:rsid w:val="0027378D"/>
    <w:rsid w:val="0027475A"/>
    <w:rsid w:val="00275A39"/>
    <w:rsid w:val="00280B76"/>
    <w:rsid w:val="00281915"/>
    <w:rsid w:val="0028359A"/>
    <w:rsid w:val="00286937"/>
    <w:rsid w:val="002906D5"/>
    <w:rsid w:val="002912A0"/>
    <w:rsid w:val="002B67B6"/>
    <w:rsid w:val="002B697D"/>
    <w:rsid w:val="002B7086"/>
    <w:rsid w:val="002C28B7"/>
    <w:rsid w:val="002C38AE"/>
    <w:rsid w:val="002D10D1"/>
    <w:rsid w:val="002E3A49"/>
    <w:rsid w:val="002E64BD"/>
    <w:rsid w:val="00300783"/>
    <w:rsid w:val="00303E27"/>
    <w:rsid w:val="00310FA0"/>
    <w:rsid w:val="00313704"/>
    <w:rsid w:val="00316088"/>
    <w:rsid w:val="00320897"/>
    <w:rsid w:val="00326C46"/>
    <w:rsid w:val="00332925"/>
    <w:rsid w:val="00336D2B"/>
    <w:rsid w:val="00341FC4"/>
    <w:rsid w:val="0034441D"/>
    <w:rsid w:val="00351CA1"/>
    <w:rsid w:val="003811B4"/>
    <w:rsid w:val="00381664"/>
    <w:rsid w:val="00385A03"/>
    <w:rsid w:val="00392DE6"/>
    <w:rsid w:val="00397112"/>
    <w:rsid w:val="003A721E"/>
    <w:rsid w:val="003B1C56"/>
    <w:rsid w:val="003C2F55"/>
    <w:rsid w:val="003C38B5"/>
    <w:rsid w:val="003C798E"/>
    <w:rsid w:val="003D31CE"/>
    <w:rsid w:val="003D36E5"/>
    <w:rsid w:val="003D702B"/>
    <w:rsid w:val="003D7F0E"/>
    <w:rsid w:val="003E28E2"/>
    <w:rsid w:val="003E7AAE"/>
    <w:rsid w:val="003F1F4B"/>
    <w:rsid w:val="003F4B2B"/>
    <w:rsid w:val="00402653"/>
    <w:rsid w:val="004055D6"/>
    <w:rsid w:val="00407030"/>
    <w:rsid w:val="00416CF9"/>
    <w:rsid w:val="00447F18"/>
    <w:rsid w:val="0045340D"/>
    <w:rsid w:val="00453C79"/>
    <w:rsid w:val="00465BEC"/>
    <w:rsid w:val="00484954"/>
    <w:rsid w:val="0049272B"/>
    <w:rsid w:val="00495E09"/>
    <w:rsid w:val="004A40F5"/>
    <w:rsid w:val="004B27CB"/>
    <w:rsid w:val="004B7D06"/>
    <w:rsid w:val="004C5D98"/>
    <w:rsid w:val="004F1C38"/>
    <w:rsid w:val="004F3003"/>
    <w:rsid w:val="004F713C"/>
    <w:rsid w:val="004F7DB9"/>
    <w:rsid w:val="00503957"/>
    <w:rsid w:val="00507732"/>
    <w:rsid w:val="00511089"/>
    <w:rsid w:val="00511903"/>
    <w:rsid w:val="00514895"/>
    <w:rsid w:val="00516BCD"/>
    <w:rsid w:val="00523A9E"/>
    <w:rsid w:val="00523D78"/>
    <w:rsid w:val="005264F0"/>
    <w:rsid w:val="005269D9"/>
    <w:rsid w:val="00527B5B"/>
    <w:rsid w:val="005640EA"/>
    <w:rsid w:val="005825BF"/>
    <w:rsid w:val="00583CB0"/>
    <w:rsid w:val="005912D7"/>
    <w:rsid w:val="00591F93"/>
    <w:rsid w:val="005B0E59"/>
    <w:rsid w:val="005C15F4"/>
    <w:rsid w:val="005C294A"/>
    <w:rsid w:val="005C2C8C"/>
    <w:rsid w:val="005C42DA"/>
    <w:rsid w:val="005D0BC1"/>
    <w:rsid w:val="005D1A7D"/>
    <w:rsid w:val="005D322A"/>
    <w:rsid w:val="005E06E2"/>
    <w:rsid w:val="005F2DE1"/>
    <w:rsid w:val="005F4D00"/>
    <w:rsid w:val="006053B4"/>
    <w:rsid w:val="006233F8"/>
    <w:rsid w:val="006245DB"/>
    <w:rsid w:val="00627DA5"/>
    <w:rsid w:val="00633ECC"/>
    <w:rsid w:val="006456AC"/>
    <w:rsid w:val="006514D3"/>
    <w:rsid w:val="00661960"/>
    <w:rsid w:val="006620E8"/>
    <w:rsid w:val="00666328"/>
    <w:rsid w:val="00670364"/>
    <w:rsid w:val="00677906"/>
    <w:rsid w:val="00686963"/>
    <w:rsid w:val="00690B96"/>
    <w:rsid w:val="0069675C"/>
    <w:rsid w:val="006A5581"/>
    <w:rsid w:val="006B502F"/>
    <w:rsid w:val="006B7E03"/>
    <w:rsid w:val="006C5566"/>
    <w:rsid w:val="006D6DCF"/>
    <w:rsid w:val="006E39EC"/>
    <w:rsid w:val="006F2E5A"/>
    <w:rsid w:val="006F439D"/>
    <w:rsid w:val="00704F78"/>
    <w:rsid w:val="007055A3"/>
    <w:rsid w:val="007078E9"/>
    <w:rsid w:val="00724883"/>
    <w:rsid w:val="0072566A"/>
    <w:rsid w:val="00754690"/>
    <w:rsid w:val="007737A7"/>
    <w:rsid w:val="00785FE3"/>
    <w:rsid w:val="00786BFB"/>
    <w:rsid w:val="00796499"/>
    <w:rsid w:val="007A05CA"/>
    <w:rsid w:val="007B1107"/>
    <w:rsid w:val="007B13BE"/>
    <w:rsid w:val="007C0142"/>
    <w:rsid w:val="007C5A2D"/>
    <w:rsid w:val="007C762F"/>
    <w:rsid w:val="007D119F"/>
    <w:rsid w:val="007D2D0E"/>
    <w:rsid w:val="007D3B00"/>
    <w:rsid w:val="007E4969"/>
    <w:rsid w:val="007E6EED"/>
    <w:rsid w:val="007F18F3"/>
    <w:rsid w:val="00820005"/>
    <w:rsid w:val="00820C69"/>
    <w:rsid w:val="00835F65"/>
    <w:rsid w:val="008377C5"/>
    <w:rsid w:val="0084048E"/>
    <w:rsid w:val="00842FA9"/>
    <w:rsid w:val="00851B30"/>
    <w:rsid w:val="00853BB0"/>
    <w:rsid w:val="00856C80"/>
    <w:rsid w:val="0086122F"/>
    <w:rsid w:val="00876C3D"/>
    <w:rsid w:val="00890AA4"/>
    <w:rsid w:val="00895580"/>
    <w:rsid w:val="0089626D"/>
    <w:rsid w:val="00897F84"/>
    <w:rsid w:val="008A582F"/>
    <w:rsid w:val="008B2321"/>
    <w:rsid w:val="008C2F48"/>
    <w:rsid w:val="008C771D"/>
    <w:rsid w:val="008D3C9A"/>
    <w:rsid w:val="008E5767"/>
    <w:rsid w:val="008F675C"/>
    <w:rsid w:val="00900627"/>
    <w:rsid w:val="00904E95"/>
    <w:rsid w:val="00910667"/>
    <w:rsid w:val="00913C67"/>
    <w:rsid w:val="0091498B"/>
    <w:rsid w:val="00927EF1"/>
    <w:rsid w:val="009371DD"/>
    <w:rsid w:val="0094391B"/>
    <w:rsid w:val="00944B5B"/>
    <w:rsid w:val="00947229"/>
    <w:rsid w:val="009500C3"/>
    <w:rsid w:val="00970050"/>
    <w:rsid w:val="00980917"/>
    <w:rsid w:val="00991560"/>
    <w:rsid w:val="009A402D"/>
    <w:rsid w:val="009A6F0E"/>
    <w:rsid w:val="009B51AA"/>
    <w:rsid w:val="009B5433"/>
    <w:rsid w:val="009C4043"/>
    <w:rsid w:val="009D2BA7"/>
    <w:rsid w:val="009D4876"/>
    <w:rsid w:val="009D718D"/>
    <w:rsid w:val="009E74A8"/>
    <w:rsid w:val="009F09A7"/>
    <w:rsid w:val="009F39EF"/>
    <w:rsid w:val="009F6338"/>
    <w:rsid w:val="00A17BBA"/>
    <w:rsid w:val="00A21A63"/>
    <w:rsid w:val="00A341B9"/>
    <w:rsid w:val="00A418B9"/>
    <w:rsid w:val="00A42C4F"/>
    <w:rsid w:val="00A430D5"/>
    <w:rsid w:val="00A45FB1"/>
    <w:rsid w:val="00A57DCE"/>
    <w:rsid w:val="00A6304D"/>
    <w:rsid w:val="00A655B7"/>
    <w:rsid w:val="00A66DDC"/>
    <w:rsid w:val="00A67EF2"/>
    <w:rsid w:val="00A915AB"/>
    <w:rsid w:val="00A95321"/>
    <w:rsid w:val="00AB1D5C"/>
    <w:rsid w:val="00AC224D"/>
    <w:rsid w:val="00AD4BCC"/>
    <w:rsid w:val="00AD5DF8"/>
    <w:rsid w:val="00AD6080"/>
    <w:rsid w:val="00AE3D7D"/>
    <w:rsid w:val="00AF1DA4"/>
    <w:rsid w:val="00AF23A5"/>
    <w:rsid w:val="00AF3C4C"/>
    <w:rsid w:val="00AF41C2"/>
    <w:rsid w:val="00AF505F"/>
    <w:rsid w:val="00B019A2"/>
    <w:rsid w:val="00B11F2E"/>
    <w:rsid w:val="00B126D0"/>
    <w:rsid w:val="00B2019F"/>
    <w:rsid w:val="00B27E63"/>
    <w:rsid w:val="00B32DB1"/>
    <w:rsid w:val="00B402CB"/>
    <w:rsid w:val="00B60176"/>
    <w:rsid w:val="00B611FA"/>
    <w:rsid w:val="00B64567"/>
    <w:rsid w:val="00B811EF"/>
    <w:rsid w:val="00B95BBA"/>
    <w:rsid w:val="00BA26FF"/>
    <w:rsid w:val="00BA2F9D"/>
    <w:rsid w:val="00BB003D"/>
    <w:rsid w:val="00BB3C89"/>
    <w:rsid w:val="00BC26B3"/>
    <w:rsid w:val="00BC5849"/>
    <w:rsid w:val="00BC5A8E"/>
    <w:rsid w:val="00BD07B5"/>
    <w:rsid w:val="00BD60F9"/>
    <w:rsid w:val="00BF7BDB"/>
    <w:rsid w:val="00C118CA"/>
    <w:rsid w:val="00C24406"/>
    <w:rsid w:val="00C25791"/>
    <w:rsid w:val="00C26917"/>
    <w:rsid w:val="00C357F3"/>
    <w:rsid w:val="00C44082"/>
    <w:rsid w:val="00C5158A"/>
    <w:rsid w:val="00C552AA"/>
    <w:rsid w:val="00C61698"/>
    <w:rsid w:val="00C709C7"/>
    <w:rsid w:val="00C77B9E"/>
    <w:rsid w:val="00C81C32"/>
    <w:rsid w:val="00C90673"/>
    <w:rsid w:val="00C93D0E"/>
    <w:rsid w:val="00C96F11"/>
    <w:rsid w:val="00C976A9"/>
    <w:rsid w:val="00C97718"/>
    <w:rsid w:val="00CB4E60"/>
    <w:rsid w:val="00CC44BA"/>
    <w:rsid w:val="00CD4329"/>
    <w:rsid w:val="00CD5E96"/>
    <w:rsid w:val="00CE29D4"/>
    <w:rsid w:val="00D04CDD"/>
    <w:rsid w:val="00D22FE6"/>
    <w:rsid w:val="00D3116B"/>
    <w:rsid w:val="00D31BD8"/>
    <w:rsid w:val="00D36770"/>
    <w:rsid w:val="00D46977"/>
    <w:rsid w:val="00D66259"/>
    <w:rsid w:val="00D705DC"/>
    <w:rsid w:val="00D71AFB"/>
    <w:rsid w:val="00D73967"/>
    <w:rsid w:val="00D75B35"/>
    <w:rsid w:val="00D80173"/>
    <w:rsid w:val="00D812CF"/>
    <w:rsid w:val="00D84576"/>
    <w:rsid w:val="00D9127A"/>
    <w:rsid w:val="00D94C14"/>
    <w:rsid w:val="00DA0717"/>
    <w:rsid w:val="00DA0F89"/>
    <w:rsid w:val="00DA4460"/>
    <w:rsid w:val="00DA61C0"/>
    <w:rsid w:val="00DC08F7"/>
    <w:rsid w:val="00DC34CD"/>
    <w:rsid w:val="00DC5F34"/>
    <w:rsid w:val="00DE03B7"/>
    <w:rsid w:val="00DE1704"/>
    <w:rsid w:val="00DE1EEF"/>
    <w:rsid w:val="00DF10EF"/>
    <w:rsid w:val="00DF2038"/>
    <w:rsid w:val="00E00F26"/>
    <w:rsid w:val="00E26F14"/>
    <w:rsid w:val="00E272EC"/>
    <w:rsid w:val="00E368A1"/>
    <w:rsid w:val="00E378F9"/>
    <w:rsid w:val="00E42370"/>
    <w:rsid w:val="00E47257"/>
    <w:rsid w:val="00E55B05"/>
    <w:rsid w:val="00E61BDA"/>
    <w:rsid w:val="00E729C5"/>
    <w:rsid w:val="00E82637"/>
    <w:rsid w:val="00E87217"/>
    <w:rsid w:val="00EA0974"/>
    <w:rsid w:val="00EB5989"/>
    <w:rsid w:val="00EC3F00"/>
    <w:rsid w:val="00ED1FE9"/>
    <w:rsid w:val="00ED5645"/>
    <w:rsid w:val="00EE0CA6"/>
    <w:rsid w:val="00EF19E3"/>
    <w:rsid w:val="00EF5513"/>
    <w:rsid w:val="00F14522"/>
    <w:rsid w:val="00F158A7"/>
    <w:rsid w:val="00F22EB1"/>
    <w:rsid w:val="00F2328F"/>
    <w:rsid w:val="00F23C6E"/>
    <w:rsid w:val="00F25C16"/>
    <w:rsid w:val="00F27D75"/>
    <w:rsid w:val="00F34624"/>
    <w:rsid w:val="00F40F1E"/>
    <w:rsid w:val="00F42B5F"/>
    <w:rsid w:val="00F436F2"/>
    <w:rsid w:val="00F5307D"/>
    <w:rsid w:val="00F607AF"/>
    <w:rsid w:val="00F63803"/>
    <w:rsid w:val="00F63C2B"/>
    <w:rsid w:val="00F63CAD"/>
    <w:rsid w:val="00F64AD8"/>
    <w:rsid w:val="00F76352"/>
    <w:rsid w:val="00F81D82"/>
    <w:rsid w:val="00F84EF2"/>
    <w:rsid w:val="00F8661E"/>
    <w:rsid w:val="00F93CFC"/>
    <w:rsid w:val="00FB3C29"/>
    <w:rsid w:val="00FB3E39"/>
    <w:rsid w:val="00FB4F39"/>
    <w:rsid w:val="00FC2577"/>
    <w:rsid w:val="00FC4B57"/>
    <w:rsid w:val="00FC5B7E"/>
    <w:rsid w:val="00FC6E6B"/>
    <w:rsid w:val="00FD0AC0"/>
    <w:rsid w:val="00FE13EF"/>
    <w:rsid w:val="00FE3F32"/>
    <w:rsid w:val="00FF18DD"/>
  </w:rsids>
  <m:mathPr>
    <m:mathFont m:val="Cambria Math"/>
    <m:brkBin m:val="before"/>
    <m:brkBinSub m:val="--"/>
    <m:smallFrac m:val="0"/>
    <m:dispDef/>
    <m:lMargin m:val="0"/>
    <m:rMargin m:val="0"/>
    <m:defJc m:val="centerGroup"/>
    <m:wrapIndent m:val="1440"/>
    <m:intLim m:val="subSup"/>
    <m:naryLim m:val="undOvr"/>
  </m:mathPr>
  <w:themeFontLang w:val="it-IT" w:eastAsia="ja-JP"/>
  <w:clrSchemeMapping w:bg1="light1" w:t1="dark1" w:bg2="light2" w:t2="dark2" w:accent1="accent1" w:accent2="accent2" w:accent3="accent3" w:accent4="accent4" w:accent5="accent5" w:accent6="accent6" w:hyperlink="hyperlink" w:followedHyperlink="followedHyperlink"/>
  <w:doNotAutoCompressPictures/>
  <w:smartTagType w:namespaceuri="urn:schemas-microsoft-com:office:smarttags" w:name="PersonName"/>
  <w:shapeDefaults>
    <o:shapedefaults v:ext="edit" spidmax="2049"/>
    <o:shapelayout v:ext="edit">
      <o:idmap v:ext="edit" data="1"/>
    </o:shapelayout>
  </w:shapeDefaults>
  <w:decimalSymbol w:val=","/>
  <w:listSeparator w:val=";"/>
  <w14:docId w14:val="1659E917"/>
  <w14:defaultImageDpi w14:val="327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it-IT"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paragraph" w:styleId="Titolo1">
    <w:name w:val="heading 1"/>
    <w:basedOn w:val="Normale"/>
    <w:next w:val="Normale"/>
    <w:link w:val="Titolo1Carattere"/>
    <w:uiPriority w:val="9"/>
    <w:qFormat/>
    <w:rsid w:val="007078E9"/>
    <w:pPr>
      <w:keepNext/>
      <w:keepLines/>
      <w:spacing w:before="240"/>
      <w:outlineLvl w:val="0"/>
    </w:pPr>
    <w:rPr>
      <w:rFonts w:asciiTheme="majorHAnsi" w:eastAsiaTheme="majorEastAsia" w:hAnsiTheme="majorHAnsi" w:cstheme="majorBidi"/>
      <w:color w:val="B2A400" w:themeColor="accent1" w:themeShade="BF"/>
      <w:sz w:val="32"/>
      <w:szCs w:val="32"/>
    </w:rPr>
  </w:style>
  <w:style w:type="paragraph" w:styleId="Titolo8">
    <w:name w:val="heading 8"/>
    <w:basedOn w:val="Normale"/>
    <w:next w:val="Normale"/>
    <w:link w:val="Titolo8Carattere"/>
    <w:uiPriority w:val="9"/>
    <w:semiHidden/>
    <w:unhideWhenUsed/>
    <w:qFormat/>
    <w:rsid w:val="00A430D5"/>
    <w:pPr>
      <w:keepNext/>
      <w:keepLines/>
      <w:spacing w:before="200"/>
      <w:outlineLvl w:val="7"/>
    </w:pPr>
    <w:rPr>
      <w:rFonts w:asciiTheme="majorHAnsi" w:eastAsiaTheme="majorEastAsia" w:hAnsiTheme="majorHAnsi" w:cstheme="majorBidi"/>
      <w:color w:val="404040" w:themeColor="text1" w:themeTint="BF"/>
      <w:sz w:val="20"/>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904E95"/>
    <w:pPr>
      <w:tabs>
        <w:tab w:val="center" w:pos="4819"/>
        <w:tab w:val="right" w:pos="9638"/>
      </w:tabs>
    </w:pPr>
  </w:style>
  <w:style w:type="character" w:customStyle="1" w:styleId="IntestazioneCarattere">
    <w:name w:val="Intestazione Carattere"/>
    <w:basedOn w:val="Carpredefinitoparagrafo"/>
    <w:link w:val="Intestazione"/>
    <w:uiPriority w:val="99"/>
    <w:rsid w:val="00904E95"/>
  </w:style>
  <w:style w:type="paragraph" w:styleId="Pidipagina">
    <w:name w:val="footer"/>
    <w:basedOn w:val="Normale"/>
    <w:link w:val="PidipaginaCarattere"/>
    <w:uiPriority w:val="99"/>
    <w:unhideWhenUsed/>
    <w:rsid w:val="00904E95"/>
    <w:pPr>
      <w:tabs>
        <w:tab w:val="center" w:pos="4819"/>
        <w:tab w:val="right" w:pos="9638"/>
      </w:tabs>
    </w:pPr>
  </w:style>
  <w:style w:type="character" w:customStyle="1" w:styleId="PidipaginaCarattere">
    <w:name w:val="Piè di pagina Carattere"/>
    <w:basedOn w:val="Carpredefinitoparagrafo"/>
    <w:link w:val="Pidipagina"/>
    <w:uiPriority w:val="99"/>
    <w:rsid w:val="00904E95"/>
  </w:style>
  <w:style w:type="table" w:styleId="Grigliatabella">
    <w:name w:val="Table Grid"/>
    <w:basedOn w:val="Tabellanormale"/>
    <w:uiPriority w:val="39"/>
    <w:rsid w:val="00904E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fobase">
    <w:name w:val="[Paragrafo base]"/>
    <w:basedOn w:val="Normale"/>
    <w:uiPriority w:val="99"/>
    <w:rsid w:val="00904E95"/>
    <w:pPr>
      <w:widowControl w:val="0"/>
      <w:autoSpaceDE w:val="0"/>
      <w:autoSpaceDN w:val="0"/>
      <w:adjustRightInd w:val="0"/>
      <w:spacing w:line="288" w:lineRule="auto"/>
      <w:textAlignment w:val="center"/>
    </w:pPr>
    <w:rPr>
      <w:rFonts w:ascii="MinionPro-Regular" w:hAnsi="MinionPro-Regular" w:cs="MinionPro-Regular"/>
      <w:color w:val="000000"/>
      <w:lang w:val="en-GB"/>
    </w:rPr>
  </w:style>
  <w:style w:type="paragraph" w:styleId="Testofumetto">
    <w:name w:val="Balloon Text"/>
    <w:basedOn w:val="Normale"/>
    <w:link w:val="TestofumettoCarattere"/>
    <w:uiPriority w:val="99"/>
    <w:semiHidden/>
    <w:unhideWhenUsed/>
    <w:rsid w:val="009C4043"/>
    <w:rPr>
      <w:rFonts w:ascii="Lucida Grande" w:hAnsi="Lucida Grande"/>
      <w:sz w:val="18"/>
      <w:szCs w:val="18"/>
    </w:rPr>
  </w:style>
  <w:style w:type="character" w:customStyle="1" w:styleId="TestofumettoCarattere">
    <w:name w:val="Testo fumetto Carattere"/>
    <w:basedOn w:val="Carpredefinitoparagrafo"/>
    <w:link w:val="Testofumetto"/>
    <w:uiPriority w:val="99"/>
    <w:semiHidden/>
    <w:rsid w:val="009C4043"/>
    <w:rPr>
      <w:rFonts w:ascii="Lucida Grande" w:hAnsi="Lucida Grande"/>
      <w:sz w:val="18"/>
      <w:szCs w:val="18"/>
    </w:rPr>
  </w:style>
  <w:style w:type="character" w:customStyle="1" w:styleId="Titolo1Carattere">
    <w:name w:val="Titolo 1 Carattere"/>
    <w:basedOn w:val="Carpredefinitoparagrafo"/>
    <w:link w:val="Titolo1"/>
    <w:uiPriority w:val="9"/>
    <w:rsid w:val="007078E9"/>
    <w:rPr>
      <w:rFonts w:asciiTheme="majorHAnsi" w:eastAsiaTheme="majorEastAsia" w:hAnsiTheme="majorHAnsi" w:cstheme="majorBidi"/>
      <w:color w:val="B2A400" w:themeColor="accent1" w:themeShade="BF"/>
      <w:sz w:val="32"/>
      <w:szCs w:val="32"/>
    </w:rPr>
  </w:style>
  <w:style w:type="paragraph" w:styleId="Paragrafoelenco">
    <w:name w:val="List Paragraph"/>
    <w:basedOn w:val="Normale"/>
    <w:uiPriority w:val="34"/>
    <w:qFormat/>
    <w:rsid w:val="00D75B35"/>
    <w:pPr>
      <w:ind w:left="708"/>
    </w:pPr>
    <w:rPr>
      <w:rFonts w:ascii="Times New Roman" w:eastAsia="Times New Roman" w:hAnsi="Times New Roman" w:cs="Times New Roman"/>
      <w:lang w:eastAsia="it-IT"/>
    </w:rPr>
  </w:style>
  <w:style w:type="character" w:styleId="Collegamentoipertestuale">
    <w:name w:val="Hyperlink"/>
    <w:basedOn w:val="Carpredefinitoparagrafo"/>
    <w:uiPriority w:val="99"/>
    <w:unhideWhenUsed/>
    <w:rsid w:val="007E6EED"/>
    <w:rPr>
      <w:color w:val="0000FF"/>
      <w:u w:val="single"/>
    </w:rPr>
  </w:style>
  <w:style w:type="character" w:styleId="Rimandocommento">
    <w:name w:val="annotation reference"/>
    <w:basedOn w:val="Carpredefinitoparagrafo"/>
    <w:uiPriority w:val="99"/>
    <w:semiHidden/>
    <w:unhideWhenUsed/>
    <w:rsid w:val="00030371"/>
    <w:rPr>
      <w:sz w:val="16"/>
      <w:szCs w:val="16"/>
    </w:rPr>
  </w:style>
  <w:style w:type="paragraph" w:styleId="Testocommento">
    <w:name w:val="annotation text"/>
    <w:basedOn w:val="Normale"/>
    <w:link w:val="TestocommentoCarattere"/>
    <w:uiPriority w:val="99"/>
    <w:semiHidden/>
    <w:unhideWhenUsed/>
    <w:rsid w:val="00030371"/>
    <w:rPr>
      <w:sz w:val="20"/>
      <w:szCs w:val="20"/>
    </w:rPr>
  </w:style>
  <w:style w:type="character" w:customStyle="1" w:styleId="TestocommentoCarattere">
    <w:name w:val="Testo commento Carattere"/>
    <w:basedOn w:val="Carpredefinitoparagrafo"/>
    <w:link w:val="Testocommento"/>
    <w:uiPriority w:val="99"/>
    <w:semiHidden/>
    <w:rsid w:val="00030371"/>
    <w:rPr>
      <w:sz w:val="20"/>
      <w:szCs w:val="20"/>
    </w:rPr>
  </w:style>
  <w:style w:type="paragraph" w:styleId="Soggettocommento">
    <w:name w:val="annotation subject"/>
    <w:basedOn w:val="Testocommento"/>
    <w:next w:val="Testocommento"/>
    <w:link w:val="SoggettocommentoCarattere"/>
    <w:uiPriority w:val="99"/>
    <w:semiHidden/>
    <w:unhideWhenUsed/>
    <w:rsid w:val="00030371"/>
    <w:rPr>
      <w:b/>
      <w:bCs/>
    </w:rPr>
  </w:style>
  <w:style w:type="character" w:customStyle="1" w:styleId="SoggettocommentoCarattere">
    <w:name w:val="Soggetto commento Carattere"/>
    <w:basedOn w:val="TestocommentoCarattere"/>
    <w:link w:val="Soggettocommento"/>
    <w:uiPriority w:val="99"/>
    <w:semiHidden/>
    <w:rsid w:val="00030371"/>
    <w:rPr>
      <w:b/>
      <w:bCs/>
      <w:sz w:val="20"/>
      <w:szCs w:val="20"/>
    </w:rPr>
  </w:style>
  <w:style w:type="paragraph" w:styleId="Corpodeltesto2">
    <w:name w:val="Body Text 2"/>
    <w:basedOn w:val="Normale"/>
    <w:link w:val="Corpodeltesto2Carattere"/>
    <w:rsid w:val="00E82637"/>
    <w:pPr>
      <w:jc w:val="both"/>
    </w:pPr>
    <w:rPr>
      <w:rFonts w:ascii="Arial" w:eastAsia="Times New Roman" w:hAnsi="Arial" w:cs="Times New Roman"/>
      <w:sz w:val="22"/>
      <w:szCs w:val="20"/>
      <w:lang w:eastAsia="it-IT"/>
    </w:rPr>
  </w:style>
  <w:style w:type="character" w:customStyle="1" w:styleId="Corpodeltesto2Carattere">
    <w:name w:val="Corpo del testo 2 Carattere"/>
    <w:basedOn w:val="Carpredefinitoparagrafo"/>
    <w:link w:val="Corpodeltesto2"/>
    <w:rsid w:val="00E82637"/>
    <w:rPr>
      <w:rFonts w:ascii="Arial" w:eastAsia="Times New Roman" w:hAnsi="Arial" w:cs="Times New Roman"/>
      <w:sz w:val="22"/>
      <w:szCs w:val="20"/>
      <w:lang w:eastAsia="it-IT"/>
    </w:rPr>
  </w:style>
  <w:style w:type="paragraph" w:customStyle="1" w:styleId="Default">
    <w:name w:val="Default"/>
    <w:rsid w:val="00C24406"/>
    <w:pPr>
      <w:autoSpaceDE w:val="0"/>
      <w:autoSpaceDN w:val="0"/>
      <w:adjustRightInd w:val="0"/>
    </w:pPr>
    <w:rPr>
      <w:rFonts w:ascii="Arial" w:eastAsia="Times New Roman" w:hAnsi="Arial" w:cs="Arial"/>
      <w:color w:val="000000"/>
      <w:lang w:eastAsia="it-IT"/>
    </w:rPr>
  </w:style>
  <w:style w:type="character" w:customStyle="1" w:styleId="Titolo8Carattere">
    <w:name w:val="Titolo 8 Carattere"/>
    <w:basedOn w:val="Carpredefinitoparagrafo"/>
    <w:link w:val="Titolo8"/>
    <w:uiPriority w:val="9"/>
    <w:semiHidden/>
    <w:rsid w:val="00A430D5"/>
    <w:rPr>
      <w:rFonts w:asciiTheme="majorHAnsi" w:eastAsiaTheme="majorEastAsia" w:hAnsiTheme="majorHAnsi" w:cstheme="majorBidi"/>
      <w:color w:val="404040" w:themeColor="text1" w:themeTint="BF"/>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it-IT"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paragraph" w:styleId="Titolo1">
    <w:name w:val="heading 1"/>
    <w:basedOn w:val="Normale"/>
    <w:next w:val="Normale"/>
    <w:link w:val="Titolo1Carattere"/>
    <w:uiPriority w:val="9"/>
    <w:qFormat/>
    <w:rsid w:val="007078E9"/>
    <w:pPr>
      <w:keepNext/>
      <w:keepLines/>
      <w:spacing w:before="240"/>
      <w:outlineLvl w:val="0"/>
    </w:pPr>
    <w:rPr>
      <w:rFonts w:asciiTheme="majorHAnsi" w:eastAsiaTheme="majorEastAsia" w:hAnsiTheme="majorHAnsi" w:cstheme="majorBidi"/>
      <w:color w:val="B2A400" w:themeColor="accent1" w:themeShade="BF"/>
      <w:sz w:val="32"/>
      <w:szCs w:val="32"/>
    </w:rPr>
  </w:style>
  <w:style w:type="paragraph" w:styleId="Titolo8">
    <w:name w:val="heading 8"/>
    <w:basedOn w:val="Normale"/>
    <w:next w:val="Normale"/>
    <w:link w:val="Titolo8Carattere"/>
    <w:uiPriority w:val="9"/>
    <w:semiHidden/>
    <w:unhideWhenUsed/>
    <w:qFormat/>
    <w:rsid w:val="00A430D5"/>
    <w:pPr>
      <w:keepNext/>
      <w:keepLines/>
      <w:spacing w:before="200"/>
      <w:outlineLvl w:val="7"/>
    </w:pPr>
    <w:rPr>
      <w:rFonts w:asciiTheme="majorHAnsi" w:eastAsiaTheme="majorEastAsia" w:hAnsiTheme="majorHAnsi" w:cstheme="majorBidi"/>
      <w:color w:val="404040" w:themeColor="text1" w:themeTint="BF"/>
      <w:sz w:val="20"/>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904E95"/>
    <w:pPr>
      <w:tabs>
        <w:tab w:val="center" w:pos="4819"/>
        <w:tab w:val="right" w:pos="9638"/>
      </w:tabs>
    </w:pPr>
  </w:style>
  <w:style w:type="character" w:customStyle="1" w:styleId="IntestazioneCarattere">
    <w:name w:val="Intestazione Carattere"/>
    <w:basedOn w:val="Carpredefinitoparagrafo"/>
    <w:link w:val="Intestazione"/>
    <w:uiPriority w:val="99"/>
    <w:rsid w:val="00904E95"/>
  </w:style>
  <w:style w:type="paragraph" w:styleId="Pidipagina">
    <w:name w:val="footer"/>
    <w:basedOn w:val="Normale"/>
    <w:link w:val="PidipaginaCarattere"/>
    <w:uiPriority w:val="99"/>
    <w:unhideWhenUsed/>
    <w:rsid w:val="00904E95"/>
    <w:pPr>
      <w:tabs>
        <w:tab w:val="center" w:pos="4819"/>
        <w:tab w:val="right" w:pos="9638"/>
      </w:tabs>
    </w:pPr>
  </w:style>
  <w:style w:type="character" w:customStyle="1" w:styleId="PidipaginaCarattere">
    <w:name w:val="Piè di pagina Carattere"/>
    <w:basedOn w:val="Carpredefinitoparagrafo"/>
    <w:link w:val="Pidipagina"/>
    <w:uiPriority w:val="99"/>
    <w:rsid w:val="00904E95"/>
  </w:style>
  <w:style w:type="table" w:styleId="Grigliatabella">
    <w:name w:val="Table Grid"/>
    <w:basedOn w:val="Tabellanormale"/>
    <w:uiPriority w:val="39"/>
    <w:rsid w:val="00904E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fobase">
    <w:name w:val="[Paragrafo base]"/>
    <w:basedOn w:val="Normale"/>
    <w:uiPriority w:val="99"/>
    <w:rsid w:val="00904E95"/>
    <w:pPr>
      <w:widowControl w:val="0"/>
      <w:autoSpaceDE w:val="0"/>
      <w:autoSpaceDN w:val="0"/>
      <w:adjustRightInd w:val="0"/>
      <w:spacing w:line="288" w:lineRule="auto"/>
      <w:textAlignment w:val="center"/>
    </w:pPr>
    <w:rPr>
      <w:rFonts w:ascii="MinionPro-Regular" w:hAnsi="MinionPro-Regular" w:cs="MinionPro-Regular"/>
      <w:color w:val="000000"/>
      <w:lang w:val="en-GB"/>
    </w:rPr>
  </w:style>
  <w:style w:type="paragraph" w:styleId="Testofumetto">
    <w:name w:val="Balloon Text"/>
    <w:basedOn w:val="Normale"/>
    <w:link w:val="TestofumettoCarattere"/>
    <w:uiPriority w:val="99"/>
    <w:semiHidden/>
    <w:unhideWhenUsed/>
    <w:rsid w:val="009C4043"/>
    <w:rPr>
      <w:rFonts w:ascii="Lucida Grande" w:hAnsi="Lucida Grande"/>
      <w:sz w:val="18"/>
      <w:szCs w:val="18"/>
    </w:rPr>
  </w:style>
  <w:style w:type="character" w:customStyle="1" w:styleId="TestofumettoCarattere">
    <w:name w:val="Testo fumetto Carattere"/>
    <w:basedOn w:val="Carpredefinitoparagrafo"/>
    <w:link w:val="Testofumetto"/>
    <w:uiPriority w:val="99"/>
    <w:semiHidden/>
    <w:rsid w:val="009C4043"/>
    <w:rPr>
      <w:rFonts w:ascii="Lucida Grande" w:hAnsi="Lucida Grande"/>
      <w:sz w:val="18"/>
      <w:szCs w:val="18"/>
    </w:rPr>
  </w:style>
  <w:style w:type="character" w:customStyle="1" w:styleId="Titolo1Carattere">
    <w:name w:val="Titolo 1 Carattere"/>
    <w:basedOn w:val="Carpredefinitoparagrafo"/>
    <w:link w:val="Titolo1"/>
    <w:uiPriority w:val="9"/>
    <w:rsid w:val="007078E9"/>
    <w:rPr>
      <w:rFonts w:asciiTheme="majorHAnsi" w:eastAsiaTheme="majorEastAsia" w:hAnsiTheme="majorHAnsi" w:cstheme="majorBidi"/>
      <w:color w:val="B2A400" w:themeColor="accent1" w:themeShade="BF"/>
      <w:sz w:val="32"/>
      <w:szCs w:val="32"/>
    </w:rPr>
  </w:style>
  <w:style w:type="paragraph" w:styleId="Paragrafoelenco">
    <w:name w:val="List Paragraph"/>
    <w:basedOn w:val="Normale"/>
    <w:uiPriority w:val="34"/>
    <w:qFormat/>
    <w:rsid w:val="00D75B35"/>
    <w:pPr>
      <w:ind w:left="708"/>
    </w:pPr>
    <w:rPr>
      <w:rFonts w:ascii="Times New Roman" w:eastAsia="Times New Roman" w:hAnsi="Times New Roman" w:cs="Times New Roman"/>
      <w:lang w:eastAsia="it-IT"/>
    </w:rPr>
  </w:style>
  <w:style w:type="character" w:styleId="Collegamentoipertestuale">
    <w:name w:val="Hyperlink"/>
    <w:basedOn w:val="Carpredefinitoparagrafo"/>
    <w:uiPriority w:val="99"/>
    <w:unhideWhenUsed/>
    <w:rsid w:val="007E6EED"/>
    <w:rPr>
      <w:color w:val="0000FF"/>
      <w:u w:val="single"/>
    </w:rPr>
  </w:style>
  <w:style w:type="character" w:styleId="Rimandocommento">
    <w:name w:val="annotation reference"/>
    <w:basedOn w:val="Carpredefinitoparagrafo"/>
    <w:uiPriority w:val="99"/>
    <w:semiHidden/>
    <w:unhideWhenUsed/>
    <w:rsid w:val="00030371"/>
    <w:rPr>
      <w:sz w:val="16"/>
      <w:szCs w:val="16"/>
    </w:rPr>
  </w:style>
  <w:style w:type="paragraph" w:styleId="Testocommento">
    <w:name w:val="annotation text"/>
    <w:basedOn w:val="Normale"/>
    <w:link w:val="TestocommentoCarattere"/>
    <w:uiPriority w:val="99"/>
    <w:semiHidden/>
    <w:unhideWhenUsed/>
    <w:rsid w:val="00030371"/>
    <w:rPr>
      <w:sz w:val="20"/>
      <w:szCs w:val="20"/>
    </w:rPr>
  </w:style>
  <w:style w:type="character" w:customStyle="1" w:styleId="TestocommentoCarattere">
    <w:name w:val="Testo commento Carattere"/>
    <w:basedOn w:val="Carpredefinitoparagrafo"/>
    <w:link w:val="Testocommento"/>
    <w:uiPriority w:val="99"/>
    <w:semiHidden/>
    <w:rsid w:val="00030371"/>
    <w:rPr>
      <w:sz w:val="20"/>
      <w:szCs w:val="20"/>
    </w:rPr>
  </w:style>
  <w:style w:type="paragraph" w:styleId="Soggettocommento">
    <w:name w:val="annotation subject"/>
    <w:basedOn w:val="Testocommento"/>
    <w:next w:val="Testocommento"/>
    <w:link w:val="SoggettocommentoCarattere"/>
    <w:uiPriority w:val="99"/>
    <w:semiHidden/>
    <w:unhideWhenUsed/>
    <w:rsid w:val="00030371"/>
    <w:rPr>
      <w:b/>
      <w:bCs/>
    </w:rPr>
  </w:style>
  <w:style w:type="character" w:customStyle="1" w:styleId="SoggettocommentoCarattere">
    <w:name w:val="Soggetto commento Carattere"/>
    <w:basedOn w:val="TestocommentoCarattere"/>
    <w:link w:val="Soggettocommento"/>
    <w:uiPriority w:val="99"/>
    <w:semiHidden/>
    <w:rsid w:val="00030371"/>
    <w:rPr>
      <w:b/>
      <w:bCs/>
      <w:sz w:val="20"/>
      <w:szCs w:val="20"/>
    </w:rPr>
  </w:style>
  <w:style w:type="paragraph" w:styleId="Corpodeltesto2">
    <w:name w:val="Body Text 2"/>
    <w:basedOn w:val="Normale"/>
    <w:link w:val="Corpodeltesto2Carattere"/>
    <w:rsid w:val="00E82637"/>
    <w:pPr>
      <w:jc w:val="both"/>
    </w:pPr>
    <w:rPr>
      <w:rFonts w:ascii="Arial" w:eastAsia="Times New Roman" w:hAnsi="Arial" w:cs="Times New Roman"/>
      <w:sz w:val="22"/>
      <w:szCs w:val="20"/>
      <w:lang w:eastAsia="it-IT"/>
    </w:rPr>
  </w:style>
  <w:style w:type="character" w:customStyle="1" w:styleId="Corpodeltesto2Carattere">
    <w:name w:val="Corpo del testo 2 Carattere"/>
    <w:basedOn w:val="Carpredefinitoparagrafo"/>
    <w:link w:val="Corpodeltesto2"/>
    <w:rsid w:val="00E82637"/>
    <w:rPr>
      <w:rFonts w:ascii="Arial" w:eastAsia="Times New Roman" w:hAnsi="Arial" w:cs="Times New Roman"/>
      <w:sz w:val="22"/>
      <w:szCs w:val="20"/>
      <w:lang w:eastAsia="it-IT"/>
    </w:rPr>
  </w:style>
  <w:style w:type="paragraph" w:customStyle="1" w:styleId="Default">
    <w:name w:val="Default"/>
    <w:rsid w:val="00C24406"/>
    <w:pPr>
      <w:autoSpaceDE w:val="0"/>
      <w:autoSpaceDN w:val="0"/>
      <w:adjustRightInd w:val="0"/>
    </w:pPr>
    <w:rPr>
      <w:rFonts w:ascii="Arial" w:eastAsia="Times New Roman" w:hAnsi="Arial" w:cs="Arial"/>
      <w:color w:val="000000"/>
      <w:lang w:eastAsia="it-IT"/>
    </w:rPr>
  </w:style>
  <w:style w:type="character" w:customStyle="1" w:styleId="Titolo8Carattere">
    <w:name w:val="Titolo 8 Carattere"/>
    <w:basedOn w:val="Carpredefinitoparagrafo"/>
    <w:link w:val="Titolo8"/>
    <w:uiPriority w:val="9"/>
    <w:semiHidden/>
    <w:rsid w:val="00A430D5"/>
    <w:rPr>
      <w:rFonts w:asciiTheme="majorHAnsi" w:eastAsiaTheme="majorEastAsia" w:hAnsiTheme="majorHAnsi" w:cstheme="majorBidi"/>
      <w:color w:val="404040" w:themeColor="text1" w:themeTint="BF"/>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1803099">
      <w:bodyDiv w:val="1"/>
      <w:marLeft w:val="0"/>
      <w:marRight w:val="0"/>
      <w:marTop w:val="0"/>
      <w:marBottom w:val="0"/>
      <w:divBdr>
        <w:top w:val="none" w:sz="0" w:space="0" w:color="auto"/>
        <w:left w:val="none" w:sz="0" w:space="0" w:color="auto"/>
        <w:bottom w:val="none" w:sz="0" w:space="0" w:color="auto"/>
        <w:right w:val="none" w:sz="0" w:space="0" w:color="auto"/>
      </w:divBdr>
    </w:div>
    <w:div w:id="762802263">
      <w:bodyDiv w:val="1"/>
      <w:marLeft w:val="0"/>
      <w:marRight w:val="0"/>
      <w:marTop w:val="0"/>
      <w:marBottom w:val="0"/>
      <w:divBdr>
        <w:top w:val="none" w:sz="0" w:space="0" w:color="auto"/>
        <w:left w:val="none" w:sz="0" w:space="0" w:color="auto"/>
        <w:bottom w:val="none" w:sz="0" w:space="0" w:color="auto"/>
        <w:right w:val="none" w:sz="0" w:space="0" w:color="auto"/>
      </w:divBdr>
    </w:div>
    <w:div w:id="776407536">
      <w:bodyDiv w:val="1"/>
      <w:marLeft w:val="0"/>
      <w:marRight w:val="0"/>
      <w:marTop w:val="0"/>
      <w:marBottom w:val="0"/>
      <w:divBdr>
        <w:top w:val="none" w:sz="0" w:space="0" w:color="auto"/>
        <w:left w:val="none" w:sz="0" w:space="0" w:color="auto"/>
        <w:bottom w:val="none" w:sz="0" w:space="0" w:color="auto"/>
        <w:right w:val="none" w:sz="0" w:space="0" w:color="auto"/>
      </w:divBdr>
    </w:div>
    <w:div w:id="846673941">
      <w:bodyDiv w:val="1"/>
      <w:marLeft w:val="0"/>
      <w:marRight w:val="0"/>
      <w:marTop w:val="0"/>
      <w:marBottom w:val="0"/>
      <w:divBdr>
        <w:top w:val="none" w:sz="0" w:space="0" w:color="auto"/>
        <w:left w:val="none" w:sz="0" w:space="0" w:color="auto"/>
        <w:bottom w:val="none" w:sz="0" w:space="0" w:color="auto"/>
        <w:right w:val="none" w:sz="0" w:space="0" w:color="auto"/>
      </w:divBdr>
    </w:div>
    <w:div w:id="1940597807">
      <w:bodyDiv w:val="1"/>
      <w:marLeft w:val="0"/>
      <w:marRight w:val="0"/>
      <w:marTop w:val="0"/>
      <w:marBottom w:val="0"/>
      <w:divBdr>
        <w:top w:val="none" w:sz="0" w:space="0" w:color="auto"/>
        <w:left w:val="none" w:sz="0" w:space="0" w:color="auto"/>
        <w:bottom w:val="none" w:sz="0" w:space="0" w:color="auto"/>
        <w:right w:val="none" w:sz="0" w:space="0" w:color="auto"/>
      </w:divBdr>
    </w:div>
    <w:div w:id="211347535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3.jpg"/></Relationships>
</file>

<file path=word/theme/theme1.xml><?xml version="1.0" encoding="utf-8"?>
<a:theme xmlns:a="http://schemas.openxmlformats.org/drawingml/2006/main" name="Theme2">
  <a:themeElements>
    <a:clrScheme name="palette_colori">
      <a:dk1>
        <a:sysClr val="windowText" lastClr="000000"/>
      </a:dk1>
      <a:lt1>
        <a:sysClr val="window" lastClr="FFFFFF"/>
      </a:lt1>
      <a:dk2>
        <a:srgbClr val="3C3C3B"/>
      </a:dk2>
      <a:lt2>
        <a:srgbClr val="706F6F"/>
      </a:lt2>
      <a:accent1>
        <a:srgbClr val="EEDC00"/>
      </a:accent1>
      <a:accent2>
        <a:srgbClr val="0047BB"/>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90893821-3B62-4690-A897-735378807F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197</TotalTime>
  <Pages>1</Pages>
  <Words>241</Words>
  <Characters>1377</Characters>
  <Application>Microsoft Office Word</Application>
  <DocSecurity>0</DocSecurity>
  <Lines>11</Lines>
  <Paragraphs>3</Paragraphs>
  <ScaleCrop>false</ScaleCrop>
  <HeadingPairs>
    <vt:vector size="2" baseType="variant">
      <vt:variant>
        <vt:lpstr>Titolo</vt:lpstr>
      </vt:variant>
      <vt:variant>
        <vt:i4>1</vt:i4>
      </vt:variant>
    </vt:vector>
  </HeadingPairs>
  <TitlesOfParts>
    <vt:vector size="1" baseType="lpstr">
      <vt:lpstr/>
    </vt:vector>
  </TitlesOfParts>
  <Company>sas</Company>
  <LinksUpToDate>false</LinksUpToDate>
  <CharactersWithSpaces>1615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sasas sasas</dc:creator>
  <cp:lastModifiedBy>NC</cp:lastModifiedBy>
  <cp:revision>73</cp:revision>
  <cp:lastPrinted>2018-10-18T10:45:00Z</cp:lastPrinted>
  <dcterms:created xsi:type="dcterms:W3CDTF">2020-01-10T15:21:00Z</dcterms:created>
  <dcterms:modified xsi:type="dcterms:W3CDTF">2020-03-02T14:10:00Z</dcterms:modified>
</cp:coreProperties>
</file>